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9ABE" w14:textId="77777777" w:rsidR="00800877" w:rsidRDefault="00800877" w:rsidP="00455B8B">
      <w:pPr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UNIVERSITY OF SIEDLCE</w:t>
      </w:r>
    </w:p>
    <w:p w14:paraId="58B8E037" w14:textId="77777777" w:rsidR="005D427C" w:rsidRDefault="005D427C" w:rsidP="005D427C">
      <w:pPr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FACULTY OF HUMANITIES</w:t>
      </w:r>
    </w:p>
    <w:p w14:paraId="5832AF1C" w14:textId="77777777" w:rsidR="005D427C" w:rsidRDefault="005D427C" w:rsidP="005D427C">
      <w:pPr>
        <w:rPr>
          <w:rFonts w:ascii="Arial" w:hAnsi="Arial" w:cs="Arial"/>
          <w:b/>
          <w:bCs/>
          <w:i/>
          <w:iCs/>
          <w:sz w:val="26"/>
          <w:szCs w:val="26"/>
        </w:rPr>
      </w:pPr>
    </w:p>
    <w:p w14:paraId="332B188E" w14:textId="26CCF0D9" w:rsidR="005D427C" w:rsidRPr="00800877" w:rsidRDefault="00800877" w:rsidP="005D427C">
      <w:pPr>
        <w:rPr>
          <w:rFonts w:ascii="Arial" w:hAnsi="Arial" w:cs="Arial"/>
          <w:b/>
          <w:bCs/>
          <w:i/>
          <w:iCs/>
          <w:color w:val="FF0000"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INSTITUTE OF LINGUISTICS AND LITERARY STUDIES</w:t>
      </w:r>
      <w:r w:rsidR="005D427C" w:rsidRPr="005D427C"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 xml:space="preserve"> </w:t>
      </w:r>
      <w:r w:rsidR="005D427C"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 xml:space="preserve">- </w:t>
      </w:r>
      <w:r w:rsidR="005D427C"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>Summer</w:t>
      </w:r>
      <w:r w:rsidR="005D427C" w:rsidRPr="00800877"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 xml:space="preserve"> </w:t>
      </w:r>
      <w:r w:rsidR="005D427C"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>Semester</w:t>
      </w:r>
      <w:r w:rsidR="005D427C"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 xml:space="preserve"> 2024/2025</w:t>
      </w:r>
    </w:p>
    <w:p w14:paraId="35B9665B" w14:textId="1759D5FB" w:rsidR="00800877" w:rsidRDefault="00800877" w:rsidP="00455B8B">
      <w:pPr>
        <w:rPr>
          <w:rFonts w:ascii="Arial" w:hAnsi="Arial" w:cs="Arial"/>
          <w:b/>
          <w:bCs/>
          <w:i/>
          <w:iCs/>
          <w:sz w:val="26"/>
          <w:szCs w:val="26"/>
        </w:rPr>
      </w:pPr>
    </w:p>
    <w:p w14:paraId="0AF8AC86" w14:textId="77777777" w:rsidR="00800877" w:rsidRDefault="00800877" w:rsidP="00455B8B">
      <w:pPr>
        <w:rPr>
          <w:rFonts w:ascii="Arial" w:hAnsi="Arial" w:cs="Arial"/>
          <w:b/>
          <w:bCs/>
          <w:i/>
          <w:iCs/>
          <w:sz w:val="26"/>
          <w:szCs w:val="26"/>
        </w:rPr>
      </w:pPr>
    </w:p>
    <w:p w14:paraId="00FF468F" w14:textId="77777777" w:rsidR="00455B8B" w:rsidRPr="00D153A0" w:rsidRDefault="00455B8B" w:rsidP="00455B8B">
      <w:pPr>
        <w:rPr>
          <w:rFonts w:ascii="Arial" w:hAnsi="Arial" w:cs="Arial"/>
          <w:b/>
          <w:bCs/>
          <w:i/>
          <w:iCs/>
          <w:sz w:val="26"/>
          <w:szCs w:val="26"/>
        </w:rPr>
      </w:pPr>
      <w:r w:rsidRPr="00D153A0">
        <w:rPr>
          <w:rFonts w:ascii="Arial" w:hAnsi="Arial" w:cs="Arial"/>
          <w:b/>
          <w:bCs/>
          <w:i/>
          <w:iCs/>
          <w:sz w:val="26"/>
          <w:szCs w:val="26"/>
        </w:rPr>
        <w:t>FILOLOGIA POLSKA / POLISH PHILOLOGY</w:t>
      </w:r>
    </w:p>
    <w:p w14:paraId="5C428010" w14:textId="77777777" w:rsidR="00800877" w:rsidRDefault="00800877" w:rsidP="00455B8B">
      <w:pPr>
        <w:rPr>
          <w:rFonts w:ascii="Arial" w:hAnsi="Arial" w:cs="Arial"/>
          <w:b/>
          <w:bCs/>
          <w:i/>
          <w:iCs/>
          <w:sz w:val="26"/>
          <w:szCs w:val="26"/>
        </w:rPr>
      </w:pPr>
    </w:p>
    <w:p w14:paraId="3EEAE256" w14:textId="77777777" w:rsidR="00800877" w:rsidRDefault="00800877" w:rsidP="00455B8B">
      <w:pPr>
        <w:rPr>
          <w:rFonts w:ascii="Arial" w:hAnsi="Arial" w:cs="Arial"/>
          <w:b/>
          <w:bCs/>
          <w:i/>
          <w:iCs/>
          <w:sz w:val="26"/>
          <w:szCs w:val="26"/>
        </w:rPr>
      </w:pPr>
    </w:p>
    <w:p w14:paraId="53F9C373" w14:textId="77777777" w:rsidR="00800877" w:rsidRDefault="00800877" w:rsidP="00455B8B">
      <w:pPr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Erasmus+ Faculty Coordinator: Ewelina </w:t>
      </w:r>
      <w:proofErr w:type="spellStart"/>
      <w:r>
        <w:rPr>
          <w:rFonts w:ascii="Arial" w:hAnsi="Arial" w:cs="Arial"/>
          <w:b/>
          <w:bCs/>
          <w:i/>
          <w:iCs/>
          <w:sz w:val="26"/>
          <w:szCs w:val="26"/>
        </w:rPr>
        <w:t>Chwedczuk</w:t>
      </w:r>
      <w:proofErr w:type="spellEnd"/>
      <w:r>
        <w:rPr>
          <w:rFonts w:ascii="Arial" w:hAnsi="Arial" w:cs="Arial"/>
          <w:b/>
          <w:bCs/>
          <w:i/>
          <w:iCs/>
          <w:sz w:val="26"/>
          <w:szCs w:val="26"/>
        </w:rPr>
        <w:t>, MA</w:t>
      </w:r>
    </w:p>
    <w:p w14:paraId="2FCBF42F" w14:textId="77777777" w:rsidR="00800877" w:rsidRDefault="00800877" w:rsidP="00455B8B">
      <w:pPr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E-mail address: </w:t>
      </w:r>
      <w:r w:rsidRPr="005D427C">
        <w:rPr>
          <w:rFonts w:ascii="Arial" w:hAnsi="Arial" w:cs="Arial"/>
          <w:b/>
          <w:bCs/>
          <w:i/>
          <w:iCs/>
          <w:color w:val="002060"/>
          <w:sz w:val="26"/>
          <w:szCs w:val="26"/>
        </w:rPr>
        <w:t>ewelina.chwedczuk@uws.edu.pl</w:t>
      </w:r>
    </w:p>
    <w:p w14:paraId="3E638E02" w14:textId="77777777" w:rsidR="00800877" w:rsidRDefault="00800877" w:rsidP="00455B8B">
      <w:pPr>
        <w:rPr>
          <w:rFonts w:ascii="Arial" w:hAnsi="Arial" w:cs="Arial"/>
          <w:b/>
          <w:bCs/>
          <w:i/>
          <w:iCs/>
          <w:sz w:val="26"/>
          <w:szCs w:val="26"/>
        </w:rPr>
      </w:pPr>
    </w:p>
    <w:p w14:paraId="0C4BC1E4" w14:textId="77777777" w:rsidR="00800877" w:rsidRPr="00800877" w:rsidRDefault="00800877" w:rsidP="00455B8B">
      <w:pPr>
        <w:rPr>
          <w:rFonts w:ascii="Arial" w:hAnsi="Arial" w:cs="Arial"/>
          <w:b/>
          <w:bCs/>
          <w:iCs/>
          <w:color w:val="FF0000"/>
          <w:sz w:val="26"/>
          <w:szCs w:val="26"/>
        </w:rPr>
      </w:pPr>
      <w:r w:rsidRPr="00800877">
        <w:rPr>
          <w:rFonts w:ascii="Arial" w:hAnsi="Arial" w:cs="Arial"/>
          <w:b/>
          <w:bCs/>
          <w:iCs/>
          <w:color w:val="FF0000"/>
          <w:sz w:val="26"/>
          <w:szCs w:val="26"/>
        </w:rPr>
        <w:t>ALL SUBJECTS ARE TAUGHT IN POLISH</w:t>
      </w:r>
      <w:r>
        <w:rPr>
          <w:rFonts w:ascii="Arial" w:hAnsi="Arial" w:cs="Arial"/>
          <w:b/>
          <w:bCs/>
          <w:iCs/>
          <w:color w:val="FF0000"/>
          <w:sz w:val="26"/>
          <w:szCs w:val="26"/>
        </w:rPr>
        <w:t>!</w:t>
      </w:r>
    </w:p>
    <w:p w14:paraId="5159EF2A" w14:textId="77777777" w:rsidR="00455B8B" w:rsidRPr="00D153A0" w:rsidRDefault="00455B8B" w:rsidP="00455B8B">
      <w:pPr>
        <w:rPr>
          <w:rFonts w:ascii="Arial" w:hAnsi="Arial" w:cs="Arial"/>
        </w:rPr>
      </w:pPr>
    </w:p>
    <w:tbl>
      <w:tblPr>
        <w:tblStyle w:val="Tabela-Siatka"/>
        <w:tblW w:w="140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"/>
        <w:gridCol w:w="5170"/>
        <w:gridCol w:w="1623"/>
        <w:gridCol w:w="1559"/>
        <w:gridCol w:w="1418"/>
        <w:gridCol w:w="4252"/>
      </w:tblGrid>
      <w:tr w:rsidR="00F036EF" w:rsidRPr="00800877" w14:paraId="4CA15659" w14:textId="77777777" w:rsidTr="00F036EF">
        <w:trPr>
          <w:gridBefore w:val="1"/>
          <w:wBefore w:w="11" w:type="dxa"/>
        </w:trPr>
        <w:tc>
          <w:tcPr>
            <w:tcW w:w="5170" w:type="dxa"/>
            <w:shd w:val="clear" w:color="auto" w:fill="00B0F0"/>
          </w:tcPr>
          <w:p w14:paraId="023905F6" w14:textId="77777777" w:rsidR="00993BD2" w:rsidRPr="00800877" w:rsidRDefault="00993BD2" w:rsidP="008008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00877">
              <w:rPr>
                <w:rFonts w:ascii="Arial" w:hAnsi="Arial" w:cs="Arial"/>
                <w:b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623" w:type="dxa"/>
            <w:shd w:val="clear" w:color="auto" w:fill="00B0F0"/>
          </w:tcPr>
          <w:p w14:paraId="60A670D4" w14:textId="77777777" w:rsidR="00993BD2" w:rsidRPr="00800877" w:rsidRDefault="00993BD2" w:rsidP="008008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800877">
              <w:rPr>
                <w:rFonts w:ascii="Arial" w:hAnsi="Arial" w:cs="Arial"/>
                <w:b/>
                <w:sz w:val="24"/>
                <w:szCs w:val="24"/>
                <w:lang w:val="pl-PL"/>
              </w:rPr>
              <w:t>LECTURE</w:t>
            </w:r>
          </w:p>
        </w:tc>
        <w:tc>
          <w:tcPr>
            <w:tcW w:w="1559" w:type="dxa"/>
            <w:shd w:val="clear" w:color="auto" w:fill="00B0F0"/>
          </w:tcPr>
          <w:p w14:paraId="6C435346" w14:textId="77777777" w:rsidR="00993BD2" w:rsidRPr="00800877" w:rsidRDefault="00993BD2" w:rsidP="008008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800877">
              <w:rPr>
                <w:rFonts w:ascii="Arial" w:hAnsi="Arial" w:cs="Arial"/>
                <w:b/>
                <w:sz w:val="24"/>
                <w:szCs w:val="24"/>
                <w:lang w:val="pl-PL"/>
              </w:rPr>
              <w:t>SEMINAR</w:t>
            </w:r>
            <w:r w:rsidR="00D15445" w:rsidRPr="0080087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/ LAB</w:t>
            </w:r>
          </w:p>
        </w:tc>
        <w:tc>
          <w:tcPr>
            <w:tcW w:w="1418" w:type="dxa"/>
            <w:shd w:val="clear" w:color="auto" w:fill="00B0F0"/>
          </w:tcPr>
          <w:p w14:paraId="6DDEA89A" w14:textId="77777777" w:rsidR="00993BD2" w:rsidRPr="00800877" w:rsidRDefault="00993BD2" w:rsidP="008008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800877">
              <w:rPr>
                <w:rFonts w:ascii="Arial" w:hAnsi="Arial" w:cs="Arial"/>
                <w:b/>
                <w:sz w:val="24"/>
                <w:szCs w:val="24"/>
                <w:lang w:val="pl-PL"/>
              </w:rPr>
              <w:t>ECTS POINTS</w:t>
            </w:r>
          </w:p>
        </w:tc>
        <w:tc>
          <w:tcPr>
            <w:tcW w:w="4252" w:type="dxa"/>
            <w:shd w:val="clear" w:color="auto" w:fill="00B0F0"/>
          </w:tcPr>
          <w:p w14:paraId="11F705AC" w14:textId="77777777" w:rsidR="00993BD2" w:rsidRPr="00800877" w:rsidRDefault="00993BD2" w:rsidP="008008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800877">
              <w:rPr>
                <w:rFonts w:ascii="Arial" w:hAnsi="Arial" w:cs="Arial"/>
                <w:b/>
                <w:sz w:val="24"/>
                <w:szCs w:val="24"/>
                <w:lang w:val="pl-PL"/>
              </w:rPr>
              <w:t>COORDINATOR</w:t>
            </w:r>
          </w:p>
        </w:tc>
      </w:tr>
      <w:tr w:rsidR="00800877" w:rsidRPr="00F036EF" w14:paraId="429B51E6" w14:textId="77777777" w:rsidTr="00F036EF">
        <w:tc>
          <w:tcPr>
            <w:tcW w:w="5181" w:type="dxa"/>
            <w:gridSpan w:val="2"/>
            <w:shd w:val="clear" w:color="auto" w:fill="FFC000"/>
          </w:tcPr>
          <w:p w14:paraId="647A7D61" w14:textId="77777777" w:rsidR="00993BD2" w:rsidRPr="00F036EF" w:rsidRDefault="003D61A9" w:rsidP="00455B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36EF">
              <w:rPr>
                <w:rFonts w:ascii="Arial" w:hAnsi="Arial" w:cs="Arial"/>
                <w:b/>
                <w:sz w:val="24"/>
                <w:szCs w:val="24"/>
              </w:rPr>
              <w:t xml:space="preserve">BA, </w:t>
            </w:r>
            <w:r w:rsidR="00D15445" w:rsidRPr="00F036EF">
              <w:rPr>
                <w:rFonts w:ascii="Arial" w:hAnsi="Arial" w:cs="Arial"/>
                <w:b/>
                <w:sz w:val="24"/>
                <w:szCs w:val="24"/>
              </w:rPr>
              <w:t>SEMESTER I</w:t>
            </w:r>
            <w:r w:rsidR="00E737BB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1623" w:type="dxa"/>
            <w:shd w:val="clear" w:color="auto" w:fill="FFC000"/>
          </w:tcPr>
          <w:p w14:paraId="4A28E567" w14:textId="77777777" w:rsidR="00993BD2" w:rsidRPr="00F036EF" w:rsidRDefault="00993BD2" w:rsidP="00800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C000"/>
          </w:tcPr>
          <w:p w14:paraId="1DF5813A" w14:textId="77777777" w:rsidR="00993BD2" w:rsidRPr="00F036EF" w:rsidRDefault="00993BD2" w:rsidP="00800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6E6B5B9E" w14:textId="77777777" w:rsidR="00993BD2" w:rsidRPr="00F036EF" w:rsidRDefault="00993BD2" w:rsidP="00800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C000"/>
          </w:tcPr>
          <w:p w14:paraId="27A6BC87" w14:textId="77777777" w:rsidR="00993BD2" w:rsidRPr="00F036EF" w:rsidRDefault="00993BD2" w:rsidP="00455B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0877" w:rsidRPr="00800877" w14:paraId="30EAFF6D" w14:textId="77777777" w:rsidTr="00F036EF">
        <w:trPr>
          <w:gridBefore w:val="1"/>
          <w:wBefore w:w="11" w:type="dxa"/>
        </w:trPr>
        <w:tc>
          <w:tcPr>
            <w:tcW w:w="5170" w:type="dxa"/>
            <w:shd w:val="clear" w:color="auto" w:fill="FFFF00"/>
          </w:tcPr>
          <w:p w14:paraId="5BA1A9A3" w14:textId="77777777" w:rsidR="00D15445" w:rsidRPr="00800877" w:rsidRDefault="00E737BB" w:rsidP="00175635">
            <w:pPr>
              <w:rPr>
                <w:sz w:val="24"/>
                <w:szCs w:val="24"/>
              </w:rPr>
            </w:pPr>
            <w:r>
              <w:t>History of polish literature: enlightenment</w:t>
            </w:r>
          </w:p>
        </w:tc>
        <w:tc>
          <w:tcPr>
            <w:tcW w:w="1623" w:type="dxa"/>
            <w:shd w:val="clear" w:color="auto" w:fill="FFFF00"/>
          </w:tcPr>
          <w:p w14:paraId="63F5BE2F" w14:textId="77777777" w:rsidR="00D15445" w:rsidRPr="00E737BB" w:rsidRDefault="00E737BB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</w:t>
            </w:r>
          </w:p>
        </w:tc>
        <w:tc>
          <w:tcPr>
            <w:tcW w:w="1559" w:type="dxa"/>
            <w:shd w:val="clear" w:color="auto" w:fill="FFFF00"/>
          </w:tcPr>
          <w:p w14:paraId="658E0775" w14:textId="77777777" w:rsidR="00D15445" w:rsidRPr="00E737BB" w:rsidRDefault="00E737BB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</w:t>
            </w:r>
          </w:p>
        </w:tc>
        <w:tc>
          <w:tcPr>
            <w:tcW w:w="1418" w:type="dxa"/>
            <w:shd w:val="clear" w:color="auto" w:fill="FFFF00"/>
          </w:tcPr>
          <w:p w14:paraId="14C11369" w14:textId="77777777" w:rsidR="00D15445" w:rsidRPr="00E737BB" w:rsidRDefault="00E737BB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FFFF00"/>
          </w:tcPr>
          <w:p w14:paraId="4E1258F1" w14:textId="77777777" w:rsidR="00D15445" w:rsidRPr="00E737BB" w:rsidRDefault="00E737BB" w:rsidP="00175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Pliszka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800877" w:rsidRPr="00800877" w14:paraId="241F1DD9" w14:textId="77777777" w:rsidTr="00F036EF">
        <w:trPr>
          <w:gridBefore w:val="1"/>
          <w:wBefore w:w="11" w:type="dxa"/>
        </w:trPr>
        <w:tc>
          <w:tcPr>
            <w:tcW w:w="5170" w:type="dxa"/>
            <w:shd w:val="clear" w:color="auto" w:fill="FFFF00"/>
          </w:tcPr>
          <w:p w14:paraId="4255C553" w14:textId="77777777" w:rsidR="00D15445" w:rsidRPr="00800877" w:rsidRDefault="00E737BB" w:rsidP="00E737BB">
            <w:pPr>
              <w:rPr>
                <w:sz w:val="24"/>
                <w:szCs w:val="24"/>
              </w:rPr>
            </w:pPr>
            <w:r>
              <w:t>Flexion of contemporary Polish</w:t>
            </w:r>
          </w:p>
        </w:tc>
        <w:tc>
          <w:tcPr>
            <w:tcW w:w="1623" w:type="dxa"/>
            <w:shd w:val="clear" w:color="auto" w:fill="FFFF00"/>
          </w:tcPr>
          <w:p w14:paraId="6F7FDAFD" w14:textId="77777777" w:rsidR="00D15445" w:rsidRPr="00E737BB" w:rsidRDefault="00E737BB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</w:t>
            </w:r>
          </w:p>
        </w:tc>
        <w:tc>
          <w:tcPr>
            <w:tcW w:w="1559" w:type="dxa"/>
            <w:shd w:val="clear" w:color="auto" w:fill="FFFF00"/>
          </w:tcPr>
          <w:p w14:paraId="170113F3" w14:textId="77777777" w:rsidR="00D15445" w:rsidRPr="00E737BB" w:rsidRDefault="00E737BB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</w:t>
            </w:r>
          </w:p>
        </w:tc>
        <w:tc>
          <w:tcPr>
            <w:tcW w:w="1418" w:type="dxa"/>
            <w:shd w:val="clear" w:color="auto" w:fill="FFFF00"/>
          </w:tcPr>
          <w:p w14:paraId="1F670475" w14:textId="77777777" w:rsidR="00D15445" w:rsidRPr="00E737BB" w:rsidRDefault="00E737BB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FFFF00"/>
          </w:tcPr>
          <w:p w14:paraId="4E22B24D" w14:textId="77777777" w:rsidR="00D15445" w:rsidRPr="00E737BB" w:rsidRDefault="00E737BB" w:rsidP="00175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Prof. Beata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Żywicka</w:t>
            </w:r>
            <w:proofErr w:type="spellEnd"/>
          </w:p>
        </w:tc>
      </w:tr>
      <w:tr w:rsidR="00800877" w:rsidRPr="00800877" w14:paraId="3E7D029D" w14:textId="77777777" w:rsidTr="00F036EF">
        <w:trPr>
          <w:gridBefore w:val="1"/>
          <w:wBefore w:w="11" w:type="dxa"/>
        </w:trPr>
        <w:tc>
          <w:tcPr>
            <w:tcW w:w="5170" w:type="dxa"/>
            <w:shd w:val="clear" w:color="auto" w:fill="FFFF00"/>
          </w:tcPr>
          <w:p w14:paraId="58C8DA8F" w14:textId="77777777" w:rsidR="00D15445" w:rsidRPr="00800877" w:rsidRDefault="00E737BB" w:rsidP="00175635">
            <w:pPr>
              <w:rPr>
                <w:sz w:val="24"/>
                <w:szCs w:val="24"/>
              </w:rPr>
            </w:pPr>
            <w:r>
              <w:t>Culture of spoken word</w:t>
            </w:r>
          </w:p>
        </w:tc>
        <w:tc>
          <w:tcPr>
            <w:tcW w:w="1623" w:type="dxa"/>
            <w:shd w:val="clear" w:color="auto" w:fill="FFFF00"/>
          </w:tcPr>
          <w:p w14:paraId="2C7579CA" w14:textId="77777777" w:rsidR="00D15445" w:rsidRPr="00800877" w:rsidRDefault="00E737BB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559" w:type="dxa"/>
            <w:shd w:val="clear" w:color="auto" w:fill="FFFF00"/>
          </w:tcPr>
          <w:p w14:paraId="31CE0C0E" w14:textId="77777777" w:rsidR="00D15445" w:rsidRPr="00800877" w:rsidRDefault="00E737BB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00"/>
          </w:tcPr>
          <w:p w14:paraId="48B14E7A" w14:textId="77777777" w:rsidR="00D15445" w:rsidRPr="00800877" w:rsidRDefault="00E737BB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FFFF00"/>
          </w:tcPr>
          <w:p w14:paraId="551C6C8B" w14:textId="77777777" w:rsidR="00D15445" w:rsidRPr="00800877" w:rsidRDefault="00E737BB" w:rsidP="00175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Kijak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800877" w:rsidRPr="005D427C" w14:paraId="515FDC8F" w14:textId="77777777" w:rsidTr="00F036EF">
        <w:trPr>
          <w:gridBefore w:val="1"/>
          <w:wBefore w:w="11" w:type="dxa"/>
        </w:trPr>
        <w:tc>
          <w:tcPr>
            <w:tcW w:w="5170" w:type="dxa"/>
            <w:shd w:val="clear" w:color="auto" w:fill="FFFF00"/>
          </w:tcPr>
          <w:p w14:paraId="5CDA0D03" w14:textId="77777777" w:rsidR="00D15445" w:rsidRPr="00800877" w:rsidRDefault="00E737BB" w:rsidP="0017563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t>Literature &amp; Law</w:t>
            </w:r>
          </w:p>
        </w:tc>
        <w:tc>
          <w:tcPr>
            <w:tcW w:w="1623" w:type="dxa"/>
            <w:shd w:val="clear" w:color="auto" w:fill="FFFF00"/>
          </w:tcPr>
          <w:p w14:paraId="34320CF9" w14:textId="77777777" w:rsidR="00D15445" w:rsidRPr="00800877" w:rsidRDefault="00E737BB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</w:t>
            </w:r>
          </w:p>
        </w:tc>
        <w:tc>
          <w:tcPr>
            <w:tcW w:w="1559" w:type="dxa"/>
            <w:shd w:val="clear" w:color="auto" w:fill="FFFF00"/>
          </w:tcPr>
          <w:p w14:paraId="7F2880F9" w14:textId="77777777" w:rsidR="00D15445" w:rsidRPr="00800877" w:rsidRDefault="00E737BB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</w:t>
            </w:r>
          </w:p>
        </w:tc>
        <w:tc>
          <w:tcPr>
            <w:tcW w:w="1418" w:type="dxa"/>
            <w:shd w:val="clear" w:color="auto" w:fill="FFFF00"/>
          </w:tcPr>
          <w:p w14:paraId="4FE8CC76" w14:textId="77777777" w:rsidR="00D15445" w:rsidRPr="00800877" w:rsidRDefault="00E737BB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FFFF00"/>
          </w:tcPr>
          <w:p w14:paraId="30F8BC63" w14:textId="77777777" w:rsidR="00D15445" w:rsidRPr="00E737BB" w:rsidRDefault="00E737BB" w:rsidP="0017563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37BB">
              <w:rPr>
                <w:rFonts w:ascii="Arial" w:hAnsi="Arial" w:cs="Arial"/>
                <w:sz w:val="24"/>
                <w:szCs w:val="24"/>
                <w:lang w:val="pl-PL"/>
              </w:rPr>
              <w:t xml:space="preserve">Prof. Beata </w:t>
            </w:r>
            <w:proofErr w:type="spellStart"/>
            <w:r w:rsidRPr="00E737BB">
              <w:rPr>
                <w:rFonts w:ascii="Arial" w:hAnsi="Arial" w:cs="Arial"/>
                <w:sz w:val="24"/>
                <w:szCs w:val="24"/>
                <w:lang w:val="pl-PL"/>
              </w:rPr>
              <w:t>Walęciuk-Dejneka</w:t>
            </w:r>
            <w:proofErr w:type="spellEnd"/>
            <w:r w:rsidRPr="00E737BB">
              <w:rPr>
                <w:rFonts w:ascii="Arial" w:hAnsi="Arial" w:cs="Arial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E737BB">
              <w:rPr>
                <w:rFonts w:ascii="Arial" w:hAnsi="Arial" w:cs="Arial"/>
                <w:sz w:val="24"/>
                <w:szCs w:val="24"/>
                <w:lang w:val="pl-PL"/>
              </w:rPr>
              <w:t>PhD</w:t>
            </w:r>
            <w:proofErr w:type="spellEnd"/>
          </w:p>
        </w:tc>
      </w:tr>
      <w:tr w:rsidR="00800877" w:rsidRPr="00E737BB" w14:paraId="1802FEF5" w14:textId="77777777" w:rsidTr="00F036EF">
        <w:trPr>
          <w:gridBefore w:val="1"/>
          <w:wBefore w:w="11" w:type="dxa"/>
        </w:trPr>
        <w:tc>
          <w:tcPr>
            <w:tcW w:w="5170" w:type="dxa"/>
            <w:shd w:val="clear" w:color="auto" w:fill="FFFF00"/>
          </w:tcPr>
          <w:p w14:paraId="659D356F" w14:textId="77777777" w:rsidR="00D15445" w:rsidRPr="00E737BB" w:rsidRDefault="00E737BB" w:rsidP="00175635">
            <w:pPr>
              <w:rPr>
                <w:rFonts w:ascii="Arial" w:hAnsi="Arial" w:cs="Arial"/>
                <w:sz w:val="24"/>
                <w:szCs w:val="24"/>
              </w:rPr>
            </w:pPr>
            <w:r>
              <w:t>Writing in the age of new media</w:t>
            </w:r>
          </w:p>
        </w:tc>
        <w:tc>
          <w:tcPr>
            <w:tcW w:w="1623" w:type="dxa"/>
            <w:shd w:val="clear" w:color="auto" w:fill="FFFF00"/>
          </w:tcPr>
          <w:p w14:paraId="5B17DB35" w14:textId="77777777" w:rsidR="00D15445" w:rsidRPr="00E737BB" w:rsidRDefault="00E737BB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00"/>
          </w:tcPr>
          <w:p w14:paraId="3D417212" w14:textId="77777777" w:rsidR="00D15445" w:rsidRPr="00E737BB" w:rsidRDefault="00E737BB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418" w:type="dxa"/>
            <w:shd w:val="clear" w:color="auto" w:fill="FFFF00"/>
          </w:tcPr>
          <w:p w14:paraId="12C1F302" w14:textId="77777777" w:rsidR="00D15445" w:rsidRPr="00E737BB" w:rsidRDefault="00E737BB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FFFF00"/>
          </w:tcPr>
          <w:p w14:paraId="35945EBB" w14:textId="77777777" w:rsidR="00D15445" w:rsidRPr="00E737BB" w:rsidRDefault="00E737BB" w:rsidP="00175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Stelingowska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800877" w:rsidRPr="00E737BB" w14:paraId="004D2A88" w14:textId="77777777" w:rsidTr="00F036EF">
        <w:trPr>
          <w:gridBefore w:val="1"/>
          <w:wBefore w:w="11" w:type="dxa"/>
        </w:trPr>
        <w:tc>
          <w:tcPr>
            <w:tcW w:w="5170" w:type="dxa"/>
            <w:shd w:val="clear" w:color="auto" w:fill="FFFF00"/>
          </w:tcPr>
          <w:p w14:paraId="45FBBA5F" w14:textId="77777777" w:rsidR="00D15445" w:rsidRPr="00E737BB" w:rsidRDefault="00E737BB" w:rsidP="00175635">
            <w:pPr>
              <w:rPr>
                <w:rFonts w:ascii="Arial" w:hAnsi="Arial" w:cs="Arial"/>
                <w:sz w:val="24"/>
                <w:szCs w:val="24"/>
              </w:rPr>
            </w:pPr>
            <w:r>
              <w:t>Intercultural and Mediumistic Communication</w:t>
            </w:r>
          </w:p>
        </w:tc>
        <w:tc>
          <w:tcPr>
            <w:tcW w:w="1623" w:type="dxa"/>
            <w:shd w:val="clear" w:color="auto" w:fill="FFFF00"/>
          </w:tcPr>
          <w:p w14:paraId="65299F48" w14:textId="77777777" w:rsidR="00D15445" w:rsidRPr="00E737BB" w:rsidRDefault="00E737BB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</w:t>
            </w:r>
          </w:p>
        </w:tc>
        <w:tc>
          <w:tcPr>
            <w:tcW w:w="1559" w:type="dxa"/>
            <w:shd w:val="clear" w:color="auto" w:fill="FFFF00"/>
          </w:tcPr>
          <w:p w14:paraId="08D08605" w14:textId="77777777" w:rsidR="00D15445" w:rsidRPr="00E737BB" w:rsidRDefault="00E737BB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418" w:type="dxa"/>
            <w:shd w:val="clear" w:color="auto" w:fill="FFFF00"/>
          </w:tcPr>
          <w:p w14:paraId="42B220C5" w14:textId="77777777" w:rsidR="00D15445" w:rsidRPr="00E737BB" w:rsidRDefault="00E737BB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FFFF00"/>
          </w:tcPr>
          <w:p w14:paraId="469FECD3" w14:textId="77777777" w:rsidR="00D15445" w:rsidRPr="00E737BB" w:rsidRDefault="00E737BB" w:rsidP="00175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Stelingowska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993BD2" w:rsidRPr="00E737BB" w14:paraId="22EDDAF1" w14:textId="77777777" w:rsidTr="00F036EF">
        <w:tc>
          <w:tcPr>
            <w:tcW w:w="5181" w:type="dxa"/>
            <w:gridSpan w:val="2"/>
          </w:tcPr>
          <w:p w14:paraId="2B6548A6" w14:textId="77777777" w:rsidR="00993BD2" w:rsidRPr="00E737BB" w:rsidRDefault="00993BD2" w:rsidP="00455B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7A0C658" w14:textId="77777777" w:rsidR="00993BD2" w:rsidRPr="00E737BB" w:rsidRDefault="00993BD2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E6157B" w14:textId="77777777" w:rsidR="00993BD2" w:rsidRPr="00E737BB" w:rsidRDefault="00993BD2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D2DEA9" w14:textId="77777777" w:rsidR="00993BD2" w:rsidRPr="00E737BB" w:rsidRDefault="00993BD2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AB4BE1B" w14:textId="77777777" w:rsidR="00993BD2" w:rsidRPr="00E737BB" w:rsidRDefault="00993BD2" w:rsidP="00455B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6EF" w:rsidRPr="00F036EF" w14:paraId="62B08916" w14:textId="77777777" w:rsidTr="00F036EF">
        <w:tc>
          <w:tcPr>
            <w:tcW w:w="5181" w:type="dxa"/>
            <w:gridSpan w:val="2"/>
            <w:shd w:val="clear" w:color="auto" w:fill="FFC000"/>
          </w:tcPr>
          <w:p w14:paraId="19F50DD2" w14:textId="77777777" w:rsidR="00993BD2" w:rsidRPr="00F036EF" w:rsidRDefault="003D61A9" w:rsidP="00455B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36EF">
              <w:rPr>
                <w:rFonts w:ascii="Arial" w:hAnsi="Arial" w:cs="Arial"/>
                <w:b/>
                <w:sz w:val="24"/>
                <w:szCs w:val="24"/>
              </w:rPr>
              <w:t xml:space="preserve">BA, </w:t>
            </w:r>
            <w:r w:rsidR="00D15445" w:rsidRPr="00F036EF">
              <w:rPr>
                <w:rFonts w:ascii="Arial" w:hAnsi="Arial" w:cs="Arial"/>
                <w:b/>
                <w:sz w:val="24"/>
                <w:szCs w:val="24"/>
              </w:rPr>
              <w:t xml:space="preserve">SEMESTER </w:t>
            </w:r>
            <w:r w:rsidR="00E737BB">
              <w:rPr>
                <w:rFonts w:ascii="Arial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1623" w:type="dxa"/>
            <w:shd w:val="clear" w:color="auto" w:fill="FFC000"/>
          </w:tcPr>
          <w:p w14:paraId="691FE297" w14:textId="77777777" w:rsidR="00993BD2" w:rsidRPr="00F036EF" w:rsidRDefault="00993BD2" w:rsidP="00800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C000"/>
          </w:tcPr>
          <w:p w14:paraId="0744A8A1" w14:textId="77777777" w:rsidR="00993BD2" w:rsidRPr="00F036EF" w:rsidRDefault="00993BD2" w:rsidP="00800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7005DFEF" w14:textId="77777777" w:rsidR="00993BD2" w:rsidRPr="00F036EF" w:rsidRDefault="00993BD2" w:rsidP="00800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C000"/>
          </w:tcPr>
          <w:p w14:paraId="2C6CBD8D" w14:textId="77777777" w:rsidR="00993BD2" w:rsidRPr="00F036EF" w:rsidRDefault="00993BD2" w:rsidP="00455B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36EF" w:rsidRPr="00E737BB" w14:paraId="3B81D65B" w14:textId="77777777" w:rsidTr="00F036EF">
        <w:tc>
          <w:tcPr>
            <w:tcW w:w="5181" w:type="dxa"/>
            <w:gridSpan w:val="2"/>
            <w:shd w:val="clear" w:color="auto" w:fill="FFFF00"/>
          </w:tcPr>
          <w:p w14:paraId="2987FA0B" w14:textId="77777777" w:rsidR="00993BD2" w:rsidRPr="00800877" w:rsidRDefault="00E737BB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t>Culture of Polish Language</w:t>
            </w:r>
          </w:p>
        </w:tc>
        <w:tc>
          <w:tcPr>
            <w:tcW w:w="1623" w:type="dxa"/>
            <w:shd w:val="clear" w:color="auto" w:fill="FFFF00"/>
          </w:tcPr>
          <w:p w14:paraId="609044CC" w14:textId="77777777" w:rsidR="00993BD2" w:rsidRPr="00800877" w:rsidRDefault="00E737BB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559" w:type="dxa"/>
            <w:shd w:val="clear" w:color="auto" w:fill="FFFF00"/>
          </w:tcPr>
          <w:p w14:paraId="19AC26EB" w14:textId="77777777" w:rsidR="00993BD2" w:rsidRPr="00800877" w:rsidRDefault="00E737BB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00"/>
          </w:tcPr>
          <w:p w14:paraId="7C5DD2EB" w14:textId="77777777" w:rsidR="00993BD2" w:rsidRPr="00800877" w:rsidRDefault="00E737BB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FFFF00"/>
          </w:tcPr>
          <w:p w14:paraId="36718180" w14:textId="77777777" w:rsidR="00993BD2" w:rsidRPr="00800877" w:rsidRDefault="00E737BB" w:rsidP="00455B8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Agnieszka Kijak,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l-PL"/>
              </w:rPr>
              <w:t>PhD</w:t>
            </w:r>
            <w:proofErr w:type="spellEnd"/>
          </w:p>
        </w:tc>
      </w:tr>
      <w:tr w:rsidR="00F036EF" w:rsidRPr="005D427C" w14:paraId="5B22660E" w14:textId="77777777" w:rsidTr="00F036EF">
        <w:tc>
          <w:tcPr>
            <w:tcW w:w="5181" w:type="dxa"/>
            <w:gridSpan w:val="2"/>
            <w:shd w:val="clear" w:color="auto" w:fill="FFFF00"/>
          </w:tcPr>
          <w:p w14:paraId="7F092624" w14:textId="77777777" w:rsidR="00993BD2" w:rsidRPr="00E737BB" w:rsidRDefault="00E737BB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t>History of Polish Literature: Positivism</w:t>
            </w:r>
          </w:p>
        </w:tc>
        <w:tc>
          <w:tcPr>
            <w:tcW w:w="1623" w:type="dxa"/>
            <w:shd w:val="clear" w:color="auto" w:fill="FFFF00"/>
          </w:tcPr>
          <w:p w14:paraId="1D091F0D" w14:textId="77777777" w:rsidR="00993BD2" w:rsidRPr="00E737BB" w:rsidRDefault="00893529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</w:t>
            </w:r>
          </w:p>
        </w:tc>
        <w:tc>
          <w:tcPr>
            <w:tcW w:w="1559" w:type="dxa"/>
            <w:shd w:val="clear" w:color="auto" w:fill="FFFF00"/>
          </w:tcPr>
          <w:p w14:paraId="01F905D3" w14:textId="77777777" w:rsidR="00993BD2" w:rsidRPr="00E737BB" w:rsidRDefault="00893529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418" w:type="dxa"/>
            <w:shd w:val="clear" w:color="auto" w:fill="FFFF00"/>
          </w:tcPr>
          <w:p w14:paraId="496129CC" w14:textId="77777777" w:rsidR="00993BD2" w:rsidRPr="00E737BB" w:rsidRDefault="00893529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FFFF00"/>
          </w:tcPr>
          <w:p w14:paraId="2F8D4F27" w14:textId="77777777" w:rsidR="00993BD2" w:rsidRPr="00893529" w:rsidRDefault="00893529" w:rsidP="00455B8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893529">
              <w:rPr>
                <w:rFonts w:ascii="Arial" w:hAnsi="Arial" w:cs="Arial"/>
                <w:sz w:val="24"/>
                <w:szCs w:val="24"/>
                <w:lang w:val="pl-PL"/>
              </w:rPr>
              <w:t xml:space="preserve">Prof. Beata </w:t>
            </w:r>
            <w:proofErr w:type="spellStart"/>
            <w:r w:rsidRPr="00893529">
              <w:rPr>
                <w:rFonts w:ascii="Arial" w:hAnsi="Arial" w:cs="Arial"/>
                <w:sz w:val="24"/>
                <w:szCs w:val="24"/>
                <w:lang w:val="pl-PL"/>
              </w:rPr>
              <w:t>Walęciuk-Dejneka</w:t>
            </w:r>
            <w:proofErr w:type="spellEnd"/>
            <w:r w:rsidRPr="00893529">
              <w:rPr>
                <w:rFonts w:ascii="Arial" w:hAnsi="Arial" w:cs="Arial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893529">
              <w:rPr>
                <w:rFonts w:ascii="Arial" w:hAnsi="Arial" w:cs="Arial"/>
                <w:sz w:val="24"/>
                <w:szCs w:val="24"/>
                <w:lang w:val="pl-PL"/>
              </w:rPr>
              <w:t>PhD</w:t>
            </w:r>
            <w:proofErr w:type="spellEnd"/>
          </w:p>
        </w:tc>
      </w:tr>
      <w:tr w:rsidR="00F036EF" w:rsidRPr="00893529" w14:paraId="516D079A" w14:textId="77777777" w:rsidTr="00F036EF">
        <w:tc>
          <w:tcPr>
            <w:tcW w:w="5181" w:type="dxa"/>
            <w:gridSpan w:val="2"/>
            <w:shd w:val="clear" w:color="auto" w:fill="FFFF00"/>
          </w:tcPr>
          <w:p w14:paraId="51B20D96" w14:textId="77777777" w:rsidR="00993BD2" w:rsidRPr="00893529" w:rsidRDefault="00893529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t>History of Polish literature: Young Poland</w:t>
            </w:r>
          </w:p>
        </w:tc>
        <w:tc>
          <w:tcPr>
            <w:tcW w:w="1623" w:type="dxa"/>
            <w:shd w:val="clear" w:color="auto" w:fill="FFFF00"/>
          </w:tcPr>
          <w:p w14:paraId="36C01FEA" w14:textId="77777777" w:rsidR="00993BD2" w:rsidRPr="00893529" w:rsidRDefault="00893529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</w:t>
            </w:r>
          </w:p>
        </w:tc>
        <w:tc>
          <w:tcPr>
            <w:tcW w:w="1559" w:type="dxa"/>
            <w:shd w:val="clear" w:color="auto" w:fill="FFFF00"/>
          </w:tcPr>
          <w:p w14:paraId="0395277B" w14:textId="77777777" w:rsidR="00993BD2" w:rsidRPr="00893529" w:rsidRDefault="00893529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418" w:type="dxa"/>
            <w:shd w:val="clear" w:color="auto" w:fill="FFFF00"/>
          </w:tcPr>
          <w:p w14:paraId="0C185A80" w14:textId="77777777" w:rsidR="00993BD2" w:rsidRPr="00893529" w:rsidRDefault="00893529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FFFF00"/>
          </w:tcPr>
          <w:p w14:paraId="1D54988C" w14:textId="77777777" w:rsidR="00993BD2" w:rsidRPr="00893529" w:rsidRDefault="00893529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Sławomir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Sobieraj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F036EF" w:rsidRPr="00893529" w14:paraId="4546AB5F" w14:textId="77777777" w:rsidTr="00F036EF">
        <w:tc>
          <w:tcPr>
            <w:tcW w:w="5181" w:type="dxa"/>
            <w:gridSpan w:val="2"/>
            <w:shd w:val="clear" w:color="auto" w:fill="FFFF00"/>
          </w:tcPr>
          <w:p w14:paraId="5EC9897E" w14:textId="77777777" w:rsidR="00993BD2" w:rsidRPr="00893529" w:rsidRDefault="00893529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t>Literary genres</w:t>
            </w:r>
          </w:p>
        </w:tc>
        <w:tc>
          <w:tcPr>
            <w:tcW w:w="1623" w:type="dxa"/>
            <w:shd w:val="clear" w:color="auto" w:fill="FFFF00"/>
          </w:tcPr>
          <w:p w14:paraId="74AC8BD9" w14:textId="77777777" w:rsidR="00993BD2" w:rsidRPr="00893529" w:rsidRDefault="00893529" w:rsidP="00AE5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00"/>
          </w:tcPr>
          <w:p w14:paraId="1A7E0550" w14:textId="77777777" w:rsidR="00993BD2" w:rsidRPr="00893529" w:rsidRDefault="00893529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418" w:type="dxa"/>
            <w:shd w:val="clear" w:color="auto" w:fill="FFFF00"/>
          </w:tcPr>
          <w:p w14:paraId="6F9E7CBE" w14:textId="77777777" w:rsidR="00993BD2" w:rsidRPr="00893529" w:rsidRDefault="00893529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FFFF00"/>
          </w:tcPr>
          <w:p w14:paraId="2E246515" w14:textId="77777777" w:rsidR="00993BD2" w:rsidRPr="00893529" w:rsidRDefault="00893529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Prof. Roman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Bobryk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F036EF" w:rsidRPr="00893529" w14:paraId="7BF0B975" w14:textId="77777777" w:rsidTr="00F036EF">
        <w:tc>
          <w:tcPr>
            <w:tcW w:w="5181" w:type="dxa"/>
            <w:gridSpan w:val="2"/>
            <w:shd w:val="clear" w:color="auto" w:fill="FFFF00"/>
          </w:tcPr>
          <w:p w14:paraId="4329460F" w14:textId="77777777" w:rsidR="00993BD2" w:rsidRPr="00893529" w:rsidRDefault="00893529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t>Syntax of contemporary polish language</w:t>
            </w:r>
          </w:p>
        </w:tc>
        <w:tc>
          <w:tcPr>
            <w:tcW w:w="1623" w:type="dxa"/>
            <w:shd w:val="clear" w:color="auto" w:fill="FFFF00"/>
          </w:tcPr>
          <w:p w14:paraId="21719288" w14:textId="77777777" w:rsidR="00993BD2" w:rsidRPr="00893529" w:rsidRDefault="00893529" w:rsidP="00AE50D6">
            <w:pPr>
              <w:tabs>
                <w:tab w:val="left" w:pos="1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</w:t>
            </w:r>
          </w:p>
        </w:tc>
        <w:tc>
          <w:tcPr>
            <w:tcW w:w="1559" w:type="dxa"/>
            <w:shd w:val="clear" w:color="auto" w:fill="FFFF00"/>
          </w:tcPr>
          <w:p w14:paraId="1D0F2029" w14:textId="77777777" w:rsidR="00993BD2" w:rsidRPr="00893529" w:rsidRDefault="00893529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</w:t>
            </w:r>
          </w:p>
        </w:tc>
        <w:tc>
          <w:tcPr>
            <w:tcW w:w="1418" w:type="dxa"/>
            <w:shd w:val="clear" w:color="auto" w:fill="FFFF00"/>
          </w:tcPr>
          <w:p w14:paraId="68517393" w14:textId="77777777" w:rsidR="00993BD2" w:rsidRPr="00893529" w:rsidRDefault="00893529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FFFF00"/>
          </w:tcPr>
          <w:p w14:paraId="17CBAE77" w14:textId="77777777" w:rsidR="00993BD2" w:rsidRPr="00893529" w:rsidRDefault="00893529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Prof. Aleksander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Kiklewicz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F036EF" w:rsidRPr="00893529" w14:paraId="09A52D1D" w14:textId="77777777" w:rsidTr="00F036EF">
        <w:tc>
          <w:tcPr>
            <w:tcW w:w="5181" w:type="dxa"/>
            <w:gridSpan w:val="2"/>
            <w:shd w:val="clear" w:color="auto" w:fill="FFFF00"/>
          </w:tcPr>
          <w:p w14:paraId="5D07C07A" w14:textId="77777777" w:rsidR="00993BD2" w:rsidRPr="00893529" w:rsidRDefault="00893529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t>Old Church Slavonic</w:t>
            </w:r>
          </w:p>
        </w:tc>
        <w:tc>
          <w:tcPr>
            <w:tcW w:w="1623" w:type="dxa"/>
            <w:shd w:val="clear" w:color="auto" w:fill="FFFF00"/>
          </w:tcPr>
          <w:p w14:paraId="0D6FF5A5" w14:textId="77777777" w:rsidR="00993BD2" w:rsidRPr="00893529" w:rsidRDefault="00893529" w:rsidP="00AE5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00"/>
          </w:tcPr>
          <w:p w14:paraId="1B2F6EF2" w14:textId="77777777" w:rsidR="00993BD2" w:rsidRPr="00893529" w:rsidRDefault="00893529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</w:t>
            </w:r>
          </w:p>
        </w:tc>
        <w:tc>
          <w:tcPr>
            <w:tcW w:w="1418" w:type="dxa"/>
            <w:shd w:val="clear" w:color="auto" w:fill="FFFF00"/>
          </w:tcPr>
          <w:p w14:paraId="05BFEFA4" w14:textId="77777777" w:rsidR="00993BD2" w:rsidRPr="00893529" w:rsidRDefault="00893529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FFFF00"/>
          </w:tcPr>
          <w:p w14:paraId="2F59231F" w14:textId="77777777" w:rsidR="00993BD2" w:rsidRPr="00893529" w:rsidRDefault="00893529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Prof. Elena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Koriakowcewa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F036EF" w:rsidRPr="00893529" w14:paraId="7AB25E3F" w14:textId="77777777" w:rsidTr="00F036EF">
        <w:tc>
          <w:tcPr>
            <w:tcW w:w="5181" w:type="dxa"/>
            <w:gridSpan w:val="2"/>
            <w:shd w:val="clear" w:color="auto" w:fill="FFFF00"/>
          </w:tcPr>
          <w:p w14:paraId="20C064A3" w14:textId="77777777" w:rsidR="00993BD2" w:rsidRPr="00893529" w:rsidRDefault="00893529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t>Creative writing</w:t>
            </w:r>
          </w:p>
        </w:tc>
        <w:tc>
          <w:tcPr>
            <w:tcW w:w="1623" w:type="dxa"/>
            <w:shd w:val="clear" w:color="auto" w:fill="FFFF00"/>
          </w:tcPr>
          <w:p w14:paraId="0FE19669" w14:textId="77777777" w:rsidR="00993BD2" w:rsidRPr="00893529" w:rsidRDefault="00893529" w:rsidP="00AE5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00"/>
          </w:tcPr>
          <w:p w14:paraId="5C5401C6" w14:textId="77777777" w:rsidR="00993BD2" w:rsidRPr="00893529" w:rsidRDefault="00893529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418" w:type="dxa"/>
            <w:shd w:val="clear" w:color="auto" w:fill="FFFF00"/>
          </w:tcPr>
          <w:p w14:paraId="1DD4FBA6" w14:textId="77777777" w:rsidR="00993BD2" w:rsidRPr="00893529" w:rsidRDefault="00893529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FFFF00"/>
          </w:tcPr>
          <w:p w14:paraId="0EC6C64E" w14:textId="77777777" w:rsidR="00993BD2" w:rsidRPr="00893529" w:rsidRDefault="00893529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Stelingowska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F036EF" w:rsidRPr="00893529" w14:paraId="76C77320" w14:textId="77777777" w:rsidTr="00F036EF">
        <w:tc>
          <w:tcPr>
            <w:tcW w:w="5181" w:type="dxa"/>
            <w:gridSpan w:val="2"/>
            <w:shd w:val="clear" w:color="auto" w:fill="FFFF00"/>
          </w:tcPr>
          <w:p w14:paraId="27D694C5" w14:textId="77777777" w:rsidR="00993BD2" w:rsidRPr="00893529" w:rsidRDefault="00893529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t>Language creation of advertising</w:t>
            </w:r>
          </w:p>
        </w:tc>
        <w:tc>
          <w:tcPr>
            <w:tcW w:w="1623" w:type="dxa"/>
            <w:shd w:val="clear" w:color="auto" w:fill="FFFF00"/>
          </w:tcPr>
          <w:p w14:paraId="6E160309" w14:textId="77777777" w:rsidR="00993BD2" w:rsidRPr="00893529" w:rsidRDefault="00893529" w:rsidP="00AE5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</w:t>
            </w:r>
          </w:p>
        </w:tc>
        <w:tc>
          <w:tcPr>
            <w:tcW w:w="1559" w:type="dxa"/>
            <w:shd w:val="clear" w:color="auto" w:fill="FFFF00"/>
          </w:tcPr>
          <w:p w14:paraId="5D7F5652" w14:textId="77777777" w:rsidR="00993BD2" w:rsidRPr="00893529" w:rsidRDefault="00893529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</w:t>
            </w:r>
          </w:p>
        </w:tc>
        <w:tc>
          <w:tcPr>
            <w:tcW w:w="1418" w:type="dxa"/>
            <w:shd w:val="clear" w:color="auto" w:fill="FFFF00"/>
          </w:tcPr>
          <w:p w14:paraId="791F70E9" w14:textId="77777777" w:rsidR="00993BD2" w:rsidRPr="00893529" w:rsidRDefault="00893529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FFFF00"/>
          </w:tcPr>
          <w:p w14:paraId="463B94C7" w14:textId="77777777" w:rsidR="00993BD2" w:rsidRPr="00893529" w:rsidRDefault="00893529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Pliszka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F036EF" w:rsidRPr="00893529" w14:paraId="7295305A" w14:textId="77777777" w:rsidTr="00F036EF">
        <w:tc>
          <w:tcPr>
            <w:tcW w:w="5181" w:type="dxa"/>
            <w:gridSpan w:val="2"/>
            <w:shd w:val="clear" w:color="auto" w:fill="FFFF00"/>
          </w:tcPr>
          <w:p w14:paraId="5C9894D9" w14:textId="77777777" w:rsidR="00993BD2" w:rsidRPr="00893529" w:rsidRDefault="00893529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t>Linguistic pragmatics and rhetoric in contemporary media</w:t>
            </w:r>
          </w:p>
        </w:tc>
        <w:tc>
          <w:tcPr>
            <w:tcW w:w="1623" w:type="dxa"/>
            <w:shd w:val="clear" w:color="auto" w:fill="FFFF00"/>
          </w:tcPr>
          <w:p w14:paraId="64933D58" w14:textId="77777777" w:rsidR="00993BD2" w:rsidRPr="00893529" w:rsidRDefault="00893529" w:rsidP="00AE5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</w:t>
            </w:r>
          </w:p>
        </w:tc>
        <w:tc>
          <w:tcPr>
            <w:tcW w:w="1559" w:type="dxa"/>
            <w:shd w:val="clear" w:color="auto" w:fill="FFFF00"/>
          </w:tcPr>
          <w:p w14:paraId="7FA5441D" w14:textId="77777777" w:rsidR="00993BD2" w:rsidRPr="00893529" w:rsidRDefault="00893529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418" w:type="dxa"/>
            <w:shd w:val="clear" w:color="auto" w:fill="FFFF00"/>
          </w:tcPr>
          <w:p w14:paraId="02330300" w14:textId="77777777" w:rsidR="00993BD2" w:rsidRPr="00893529" w:rsidRDefault="00893529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FFFF00"/>
          </w:tcPr>
          <w:p w14:paraId="7A06D137" w14:textId="77777777" w:rsidR="00993BD2" w:rsidRPr="00893529" w:rsidRDefault="00893529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Prof. Aleksander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Kiklewicz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893529" w:rsidRPr="00893529" w14:paraId="412970EB" w14:textId="77777777" w:rsidTr="0063514E">
        <w:tc>
          <w:tcPr>
            <w:tcW w:w="5181" w:type="dxa"/>
            <w:gridSpan w:val="2"/>
            <w:shd w:val="clear" w:color="auto" w:fill="FFFF00"/>
          </w:tcPr>
          <w:p w14:paraId="606CE9E6" w14:textId="77777777" w:rsidR="00893529" w:rsidRPr="00893529" w:rsidRDefault="00893529" w:rsidP="0063514E">
            <w:pPr>
              <w:rPr>
                <w:rFonts w:ascii="Arial" w:hAnsi="Arial" w:cs="Arial"/>
                <w:sz w:val="24"/>
                <w:szCs w:val="24"/>
              </w:rPr>
            </w:pPr>
            <w:r>
              <w:t>Polish language teaching at the second stage of education</w:t>
            </w:r>
          </w:p>
        </w:tc>
        <w:tc>
          <w:tcPr>
            <w:tcW w:w="1623" w:type="dxa"/>
            <w:shd w:val="clear" w:color="auto" w:fill="FFFF00"/>
          </w:tcPr>
          <w:p w14:paraId="4D560A79" w14:textId="77777777" w:rsidR="00893529" w:rsidRPr="00893529" w:rsidRDefault="00893529" w:rsidP="00AE50D6">
            <w:pPr>
              <w:tabs>
                <w:tab w:val="left" w:pos="1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559" w:type="dxa"/>
            <w:shd w:val="clear" w:color="auto" w:fill="FFFF00"/>
          </w:tcPr>
          <w:p w14:paraId="78DCAFB3" w14:textId="77777777" w:rsidR="00893529" w:rsidRPr="00893529" w:rsidRDefault="00893529" w:rsidP="00635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h</w:t>
            </w:r>
          </w:p>
        </w:tc>
        <w:tc>
          <w:tcPr>
            <w:tcW w:w="1418" w:type="dxa"/>
            <w:shd w:val="clear" w:color="auto" w:fill="FFFF00"/>
          </w:tcPr>
          <w:p w14:paraId="454D6DDF" w14:textId="77777777" w:rsidR="00893529" w:rsidRPr="00893529" w:rsidRDefault="00893529" w:rsidP="00635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FFFF00"/>
          </w:tcPr>
          <w:p w14:paraId="467CE9FD" w14:textId="77777777" w:rsidR="00893529" w:rsidRPr="00893529" w:rsidRDefault="00893529" w:rsidP="006351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Renata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Bryzek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893529" w:rsidRPr="00893529" w14:paraId="766F1E20" w14:textId="77777777" w:rsidTr="0063514E">
        <w:tc>
          <w:tcPr>
            <w:tcW w:w="5181" w:type="dxa"/>
            <w:gridSpan w:val="2"/>
            <w:shd w:val="clear" w:color="auto" w:fill="FFFF00"/>
          </w:tcPr>
          <w:p w14:paraId="6DDDB153" w14:textId="77777777" w:rsidR="00893529" w:rsidRPr="00893529" w:rsidRDefault="00893529" w:rsidP="0063514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t>Analisys</w:t>
            </w:r>
            <w:proofErr w:type="spellEnd"/>
            <w:r>
              <w:t xml:space="preserve"> and interpretation iconic texts of culture at school</w:t>
            </w:r>
          </w:p>
        </w:tc>
        <w:tc>
          <w:tcPr>
            <w:tcW w:w="1623" w:type="dxa"/>
            <w:shd w:val="clear" w:color="auto" w:fill="FFFF00"/>
          </w:tcPr>
          <w:p w14:paraId="6CE8A1B4" w14:textId="77777777" w:rsidR="00893529" w:rsidRPr="00893529" w:rsidRDefault="00893529" w:rsidP="00635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00"/>
          </w:tcPr>
          <w:p w14:paraId="33906D9A" w14:textId="77777777" w:rsidR="00893529" w:rsidRPr="00893529" w:rsidRDefault="00893529" w:rsidP="00635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418" w:type="dxa"/>
            <w:shd w:val="clear" w:color="auto" w:fill="FFFF00"/>
          </w:tcPr>
          <w:p w14:paraId="46C9867C" w14:textId="77777777" w:rsidR="00893529" w:rsidRPr="00893529" w:rsidRDefault="00893529" w:rsidP="00635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FFFF00"/>
          </w:tcPr>
          <w:p w14:paraId="3C391F36" w14:textId="77777777" w:rsidR="00893529" w:rsidRPr="00893529" w:rsidRDefault="00893529" w:rsidP="006351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Prachnio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993BD2" w:rsidRPr="00893529" w14:paraId="2A7C5D6D" w14:textId="77777777" w:rsidTr="00F036EF">
        <w:tc>
          <w:tcPr>
            <w:tcW w:w="5181" w:type="dxa"/>
            <w:gridSpan w:val="2"/>
          </w:tcPr>
          <w:p w14:paraId="1FE3A4B8" w14:textId="77777777" w:rsidR="00993BD2" w:rsidRPr="00893529" w:rsidRDefault="00993BD2" w:rsidP="00455B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B32DA51" w14:textId="77777777" w:rsidR="00993BD2" w:rsidRPr="00893529" w:rsidRDefault="00993BD2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EE4D75" w14:textId="77777777" w:rsidR="00993BD2" w:rsidRPr="00893529" w:rsidRDefault="00993BD2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1E8169" w14:textId="77777777" w:rsidR="00993BD2" w:rsidRPr="00893529" w:rsidRDefault="00993BD2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2574EF1" w14:textId="77777777" w:rsidR="00993BD2" w:rsidRPr="00893529" w:rsidRDefault="00993BD2" w:rsidP="00455B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6EF" w:rsidRPr="00F036EF" w14:paraId="7F33D72A" w14:textId="77777777" w:rsidTr="00F036EF">
        <w:tc>
          <w:tcPr>
            <w:tcW w:w="5181" w:type="dxa"/>
            <w:gridSpan w:val="2"/>
            <w:shd w:val="clear" w:color="auto" w:fill="FFC000"/>
          </w:tcPr>
          <w:p w14:paraId="0018EB54" w14:textId="77777777" w:rsidR="00993BD2" w:rsidRPr="00F036EF" w:rsidRDefault="003D61A9" w:rsidP="00455B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36EF">
              <w:rPr>
                <w:rFonts w:ascii="Arial" w:hAnsi="Arial" w:cs="Arial"/>
                <w:b/>
                <w:sz w:val="24"/>
                <w:szCs w:val="24"/>
              </w:rPr>
              <w:t>BA, SEMESTER V</w:t>
            </w:r>
            <w:r w:rsidR="00E737BB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1623" w:type="dxa"/>
            <w:shd w:val="clear" w:color="auto" w:fill="FFC000"/>
          </w:tcPr>
          <w:p w14:paraId="5708A8FE" w14:textId="77777777" w:rsidR="00993BD2" w:rsidRPr="00F036EF" w:rsidRDefault="00993BD2" w:rsidP="00800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C000"/>
          </w:tcPr>
          <w:p w14:paraId="0247E9F3" w14:textId="77777777" w:rsidR="00993BD2" w:rsidRPr="00F036EF" w:rsidRDefault="00993BD2" w:rsidP="00800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1BE6CFF1" w14:textId="77777777" w:rsidR="00993BD2" w:rsidRPr="00F036EF" w:rsidRDefault="00993BD2" w:rsidP="00800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C000"/>
          </w:tcPr>
          <w:p w14:paraId="00C42108" w14:textId="77777777" w:rsidR="00993BD2" w:rsidRPr="00F036EF" w:rsidRDefault="00993BD2" w:rsidP="00455B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36EF" w:rsidRPr="00800877" w14:paraId="5E2AE644" w14:textId="77777777" w:rsidTr="00F036EF">
        <w:tc>
          <w:tcPr>
            <w:tcW w:w="5181" w:type="dxa"/>
            <w:gridSpan w:val="2"/>
            <w:shd w:val="clear" w:color="auto" w:fill="FFFF00"/>
          </w:tcPr>
          <w:p w14:paraId="02D26D5C" w14:textId="77777777" w:rsidR="00993BD2" w:rsidRPr="00800877" w:rsidRDefault="00AE50D6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t>Polish literature after the year 1939</w:t>
            </w:r>
          </w:p>
        </w:tc>
        <w:tc>
          <w:tcPr>
            <w:tcW w:w="1623" w:type="dxa"/>
            <w:shd w:val="clear" w:color="auto" w:fill="FFFF00"/>
          </w:tcPr>
          <w:p w14:paraId="5DBA0E41" w14:textId="77777777" w:rsidR="00993BD2" w:rsidRPr="00800877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559" w:type="dxa"/>
            <w:shd w:val="clear" w:color="auto" w:fill="FFFF00"/>
          </w:tcPr>
          <w:p w14:paraId="45C1B76C" w14:textId="77777777" w:rsidR="00993BD2" w:rsidRPr="00800877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418" w:type="dxa"/>
            <w:shd w:val="clear" w:color="auto" w:fill="FFFF00"/>
          </w:tcPr>
          <w:p w14:paraId="33A6729E" w14:textId="77777777" w:rsidR="00993BD2" w:rsidRPr="00800877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FFFF00"/>
          </w:tcPr>
          <w:p w14:paraId="1387DCB6" w14:textId="77777777" w:rsidR="00993BD2" w:rsidRPr="00800877" w:rsidRDefault="00AE50D6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Sławomir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Sobieraj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F036EF" w:rsidRPr="00800877" w14:paraId="7441B57A" w14:textId="77777777" w:rsidTr="00F036EF">
        <w:tc>
          <w:tcPr>
            <w:tcW w:w="5181" w:type="dxa"/>
            <w:gridSpan w:val="2"/>
            <w:shd w:val="clear" w:color="auto" w:fill="FFFF00"/>
          </w:tcPr>
          <w:p w14:paraId="2ED0A8BA" w14:textId="77777777" w:rsidR="00993BD2" w:rsidRPr="00800877" w:rsidRDefault="00AE50D6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t>Dialectology</w:t>
            </w:r>
          </w:p>
        </w:tc>
        <w:tc>
          <w:tcPr>
            <w:tcW w:w="1623" w:type="dxa"/>
            <w:shd w:val="clear" w:color="auto" w:fill="FFFF00"/>
          </w:tcPr>
          <w:p w14:paraId="15E5C23D" w14:textId="77777777" w:rsidR="00993BD2" w:rsidRPr="00800877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00"/>
          </w:tcPr>
          <w:p w14:paraId="2A594965" w14:textId="77777777" w:rsidR="00993BD2" w:rsidRPr="00800877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</w:t>
            </w:r>
          </w:p>
        </w:tc>
        <w:tc>
          <w:tcPr>
            <w:tcW w:w="1418" w:type="dxa"/>
            <w:shd w:val="clear" w:color="auto" w:fill="FFFF00"/>
          </w:tcPr>
          <w:p w14:paraId="3E617A1D" w14:textId="77777777" w:rsidR="00993BD2" w:rsidRPr="00800877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FFFF00"/>
          </w:tcPr>
          <w:p w14:paraId="3C967CE2" w14:textId="77777777" w:rsidR="00993BD2" w:rsidRPr="00800877" w:rsidRDefault="00AE50D6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Kijak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F036EF" w:rsidRPr="00800877" w14:paraId="09A3F47E" w14:textId="77777777" w:rsidTr="00F036EF">
        <w:tc>
          <w:tcPr>
            <w:tcW w:w="5181" w:type="dxa"/>
            <w:gridSpan w:val="2"/>
            <w:shd w:val="clear" w:color="auto" w:fill="FFFF00"/>
          </w:tcPr>
          <w:p w14:paraId="17DBFF2F" w14:textId="77777777" w:rsidR="00993BD2" w:rsidRPr="00800877" w:rsidRDefault="00AE50D6" w:rsidP="00507103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t>Women’s Studies (literature and discourse) (in Polish and in English)</w:t>
            </w:r>
          </w:p>
        </w:tc>
        <w:tc>
          <w:tcPr>
            <w:tcW w:w="1623" w:type="dxa"/>
            <w:shd w:val="clear" w:color="auto" w:fill="FFFF00"/>
          </w:tcPr>
          <w:p w14:paraId="6DD97D45" w14:textId="77777777" w:rsidR="00993BD2" w:rsidRPr="00800877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</w:t>
            </w:r>
          </w:p>
        </w:tc>
        <w:tc>
          <w:tcPr>
            <w:tcW w:w="1559" w:type="dxa"/>
            <w:shd w:val="clear" w:color="auto" w:fill="FFFF00"/>
          </w:tcPr>
          <w:p w14:paraId="4BA7C00B" w14:textId="77777777" w:rsidR="00993BD2" w:rsidRPr="00800877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</w:t>
            </w:r>
          </w:p>
        </w:tc>
        <w:tc>
          <w:tcPr>
            <w:tcW w:w="1418" w:type="dxa"/>
            <w:shd w:val="clear" w:color="auto" w:fill="FFFF00"/>
          </w:tcPr>
          <w:p w14:paraId="7D7F491F" w14:textId="77777777" w:rsidR="00993BD2" w:rsidRPr="00800877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FFFF00"/>
          </w:tcPr>
          <w:p w14:paraId="17253661" w14:textId="77777777" w:rsidR="00993BD2" w:rsidRPr="00800877" w:rsidRDefault="00AE50D6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Bandzarewicz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F036EF" w:rsidRPr="00800877" w14:paraId="1AC99975" w14:textId="77777777" w:rsidTr="00F036EF">
        <w:tc>
          <w:tcPr>
            <w:tcW w:w="5181" w:type="dxa"/>
            <w:gridSpan w:val="2"/>
            <w:shd w:val="clear" w:color="auto" w:fill="FFFF00"/>
          </w:tcPr>
          <w:p w14:paraId="71E743A9" w14:textId="77777777" w:rsidR="00993BD2" w:rsidRPr="00800877" w:rsidRDefault="00AE50D6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t>The world literature of the 10-th-20 centuries</w:t>
            </w:r>
          </w:p>
        </w:tc>
        <w:tc>
          <w:tcPr>
            <w:tcW w:w="1623" w:type="dxa"/>
            <w:shd w:val="clear" w:color="auto" w:fill="FFFF00"/>
          </w:tcPr>
          <w:p w14:paraId="501BABF2" w14:textId="77777777" w:rsidR="00993BD2" w:rsidRPr="00800877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</w:t>
            </w:r>
          </w:p>
        </w:tc>
        <w:tc>
          <w:tcPr>
            <w:tcW w:w="1559" w:type="dxa"/>
            <w:shd w:val="clear" w:color="auto" w:fill="FFFF00"/>
          </w:tcPr>
          <w:p w14:paraId="50A03F00" w14:textId="77777777" w:rsidR="00993BD2" w:rsidRPr="00800877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</w:t>
            </w:r>
          </w:p>
        </w:tc>
        <w:tc>
          <w:tcPr>
            <w:tcW w:w="1418" w:type="dxa"/>
            <w:shd w:val="clear" w:color="auto" w:fill="FFFF00"/>
          </w:tcPr>
          <w:p w14:paraId="2E9DC5E8" w14:textId="77777777" w:rsidR="00993BD2" w:rsidRPr="00800877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FFFF00"/>
          </w:tcPr>
          <w:p w14:paraId="75BE2620" w14:textId="77777777" w:rsidR="00993BD2" w:rsidRPr="00800877" w:rsidRDefault="00AE50D6" w:rsidP="00455B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Walentyna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Krupoves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F036EF" w:rsidRPr="00800877" w14:paraId="094E7CE2" w14:textId="77777777" w:rsidTr="00F036EF">
        <w:tc>
          <w:tcPr>
            <w:tcW w:w="5181" w:type="dxa"/>
            <w:gridSpan w:val="2"/>
            <w:shd w:val="clear" w:color="auto" w:fill="FFFF00"/>
          </w:tcPr>
          <w:p w14:paraId="4310CC7C" w14:textId="77777777" w:rsidR="00993BD2" w:rsidRPr="00800877" w:rsidRDefault="00AE50D6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t>The history of ideas in literature</w:t>
            </w:r>
          </w:p>
        </w:tc>
        <w:tc>
          <w:tcPr>
            <w:tcW w:w="1623" w:type="dxa"/>
            <w:shd w:val="clear" w:color="auto" w:fill="FFFF00"/>
          </w:tcPr>
          <w:p w14:paraId="7681869D" w14:textId="77777777" w:rsidR="00993BD2" w:rsidRPr="00800877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559" w:type="dxa"/>
            <w:shd w:val="clear" w:color="auto" w:fill="FFFF00"/>
          </w:tcPr>
          <w:p w14:paraId="62161F82" w14:textId="77777777" w:rsidR="00993BD2" w:rsidRPr="00800877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00"/>
          </w:tcPr>
          <w:p w14:paraId="05C39C6A" w14:textId="77777777" w:rsidR="00993BD2" w:rsidRPr="00800877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FFFF00"/>
          </w:tcPr>
          <w:p w14:paraId="3C544E59" w14:textId="77777777" w:rsidR="00993BD2" w:rsidRPr="00800877" w:rsidRDefault="00AE50D6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Prof. Andrzej Borkowski, PhD</w:t>
            </w:r>
          </w:p>
        </w:tc>
      </w:tr>
      <w:tr w:rsidR="00F036EF" w:rsidRPr="00AE50D6" w14:paraId="0853AF44" w14:textId="77777777" w:rsidTr="00F036EF">
        <w:tc>
          <w:tcPr>
            <w:tcW w:w="5181" w:type="dxa"/>
            <w:gridSpan w:val="2"/>
            <w:shd w:val="clear" w:color="auto" w:fill="FFFF00"/>
          </w:tcPr>
          <w:p w14:paraId="2319A7B2" w14:textId="77777777" w:rsidR="00993BD2" w:rsidRPr="00800877" w:rsidRDefault="00AE50D6" w:rsidP="00455B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t>Retoryka</w:t>
            </w:r>
            <w:proofErr w:type="spellEnd"/>
            <w:r>
              <w:t xml:space="preserve"> (in Polish and in English)</w:t>
            </w:r>
          </w:p>
        </w:tc>
        <w:tc>
          <w:tcPr>
            <w:tcW w:w="1623" w:type="dxa"/>
            <w:shd w:val="clear" w:color="auto" w:fill="FFFF00"/>
          </w:tcPr>
          <w:p w14:paraId="2A4316FB" w14:textId="77777777" w:rsidR="00993BD2" w:rsidRPr="00800877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559" w:type="dxa"/>
            <w:shd w:val="clear" w:color="auto" w:fill="FFFF00"/>
          </w:tcPr>
          <w:p w14:paraId="6AD56150" w14:textId="77777777" w:rsidR="00993BD2" w:rsidRPr="00800877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00"/>
          </w:tcPr>
          <w:p w14:paraId="17033ADE" w14:textId="77777777" w:rsidR="00993BD2" w:rsidRPr="00800877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FFFF00"/>
          </w:tcPr>
          <w:p w14:paraId="71F6136A" w14:textId="77777777" w:rsidR="00993BD2" w:rsidRPr="00AE50D6" w:rsidRDefault="00AE50D6" w:rsidP="00AE50D6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E50D6">
              <w:rPr>
                <w:rFonts w:ascii="Arial" w:hAnsi="Arial" w:cs="Arial"/>
                <w:sz w:val="24"/>
                <w:szCs w:val="24"/>
                <w:lang w:val="pl-PL"/>
              </w:rPr>
              <w:t xml:space="preserve">Prof. Andrzej Borkowski, </w:t>
            </w:r>
            <w:proofErr w:type="spellStart"/>
            <w:r w:rsidRPr="00AE50D6">
              <w:rPr>
                <w:rFonts w:ascii="Arial" w:hAnsi="Arial" w:cs="Arial"/>
                <w:sz w:val="24"/>
                <w:szCs w:val="24"/>
                <w:lang w:val="pl-PL"/>
              </w:rPr>
              <w:t>PhD</w:t>
            </w:r>
            <w:proofErr w:type="spellEnd"/>
          </w:p>
        </w:tc>
      </w:tr>
      <w:tr w:rsidR="00F036EF" w:rsidRPr="00AE50D6" w14:paraId="3CA32A4F" w14:textId="77777777" w:rsidTr="00F036EF">
        <w:tc>
          <w:tcPr>
            <w:tcW w:w="5181" w:type="dxa"/>
            <w:gridSpan w:val="2"/>
            <w:shd w:val="clear" w:color="auto" w:fill="FFFF00"/>
          </w:tcPr>
          <w:p w14:paraId="0D776A98" w14:textId="77777777" w:rsidR="00993BD2" w:rsidRPr="00AE50D6" w:rsidRDefault="00AE50D6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t>Editorial workshop and text editors</w:t>
            </w:r>
          </w:p>
        </w:tc>
        <w:tc>
          <w:tcPr>
            <w:tcW w:w="1623" w:type="dxa"/>
            <w:shd w:val="clear" w:color="auto" w:fill="FFFF00"/>
          </w:tcPr>
          <w:p w14:paraId="3941071C" w14:textId="77777777" w:rsidR="00993BD2" w:rsidRPr="00AE50D6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00"/>
          </w:tcPr>
          <w:p w14:paraId="0EBA985D" w14:textId="77777777" w:rsidR="00993BD2" w:rsidRPr="00AE50D6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418" w:type="dxa"/>
            <w:shd w:val="clear" w:color="auto" w:fill="FFFF00"/>
          </w:tcPr>
          <w:p w14:paraId="2773DD70" w14:textId="77777777" w:rsidR="00993BD2" w:rsidRPr="00AE50D6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FFFF00"/>
          </w:tcPr>
          <w:p w14:paraId="2302C743" w14:textId="77777777" w:rsidR="00993BD2" w:rsidRPr="00AE50D6" w:rsidRDefault="00AE50D6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Pliszka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F036EF" w:rsidRPr="00AE50D6" w14:paraId="18B939B3" w14:textId="77777777" w:rsidTr="00F036EF">
        <w:tc>
          <w:tcPr>
            <w:tcW w:w="5181" w:type="dxa"/>
            <w:gridSpan w:val="2"/>
            <w:shd w:val="clear" w:color="auto" w:fill="FFFF00"/>
          </w:tcPr>
          <w:p w14:paraId="5A9AF1CA" w14:textId="77777777" w:rsidR="00993BD2" w:rsidRPr="00AE50D6" w:rsidRDefault="00AE50D6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t>Publication Design Workshop2</w:t>
            </w:r>
          </w:p>
        </w:tc>
        <w:tc>
          <w:tcPr>
            <w:tcW w:w="1623" w:type="dxa"/>
            <w:shd w:val="clear" w:color="auto" w:fill="FFFF00"/>
          </w:tcPr>
          <w:p w14:paraId="053AAB1A" w14:textId="77777777" w:rsidR="00993BD2" w:rsidRPr="00AE50D6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00"/>
          </w:tcPr>
          <w:p w14:paraId="36C2BA52" w14:textId="77777777" w:rsidR="00993BD2" w:rsidRPr="00AE50D6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418" w:type="dxa"/>
            <w:shd w:val="clear" w:color="auto" w:fill="FFFF00"/>
          </w:tcPr>
          <w:p w14:paraId="6772A644" w14:textId="77777777" w:rsidR="00993BD2" w:rsidRPr="00AE50D6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FFFF00"/>
          </w:tcPr>
          <w:p w14:paraId="34616DAC" w14:textId="77777777" w:rsidR="00993BD2" w:rsidRPr="00AE50D6" w:rsidRDefault="00AE50D6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Pliszka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F036EF" w:rsidRPr="00AE50D6" w14:paraId="6803D21F" w14:textId="77777777" w:rsidTr="00F036EF">
        <w:tc>
          <w:tcPr>
            <w:tcW w:w="5181" w:type="dxa"/>
            <w:gridSpan w:val="2"/>
            <w:shd w:val="clear" w:color="auto" w:fill="FFFF00"/>
          </w:tcPr>
          <w:p w14:paraId="14E7562E" w14:textId="77777777" w:rsidR="00993BD2" w:rsidRPr="00AE50D6" w:rsidRDefault="00AE50D6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t>Practical stylistic at school</w:t>
            </w:r>
          </w:p>
        </w:tc>
        <w:tc>
          <w:tcPr>
            <w:tcW w:w="1623" w:type="dxa"/>
            <w:shd w:val="clear" w:color="auto" w:fill="FFFF00"/>
          </w:tcPr>
          <w:p w14:paraId="09E1E780" w14:textId="77777777" w:rsidR="00993BD2" w:rsidRPr="00AE50D6" w:rsidRDefault="00AE50D6" w:rsidP="00EA6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559" w:type="dxa"/>
            <w:shd w:val="clear" w:color="auto" w:fill="FFFF00"/>
          </w:tcPr>
          <w:p w14:paraId="3A7AC33C" w14:textId="77777777" w:rsidR="00993BD2" w:rsidRPr="00AE50D6" w:rsidRDefault="00AE50D6" w:rsidP="00EA6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418" w:type="dxa"/>
            <w:shd w:val="clear" w:color="auto" w:fill="FFFF00"/>
          </w:tcPr>
          <w:p w14:paraId="12A0B54F" w14:textId="77777777" w:rsidR="00993BD2" w:rsidRPr="00AE50D6" w:rsidRDefault="00AE50D6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FFFF00"/>
          </w:tcPr>
          <w:p w14:paraId="3A584961" w14:textId="77777777" w:rsidR="00993BD2" w:rsidRPr="00AE50D6" w:rsidRDefault="00AE50D6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Renata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Bryzek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F036EF" w:rsidRPr="00AE50D6" w14:paraId="24690505" w14:textId="77777777" w:rsidTr="00F036EF">
        <w:tc>
          <w:tcPr>
            <w:tcW w:w="5181" w:type="dxa"/>
            <w:gridSpan w:val="2"/>
          </w:tcPr>
          <w:p w14:paraId="75A0DED4" w14:textId="77777777" w:rsidR="00993BD2" w:rsidRPr="00AE50D6" w:rsidRDefault="00993BD2" w:rsidP="00455B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14:paraId="3791569D" w14:textId="77777777" w:rsidR="00993BD2" w:rsidRPr="00AE50D6" w:rsidRDefault="00993BD2" w:rsidP="00EA6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B49894" w14:textId="77777777" w:rsidR="00993BD2" w:rsidRPr="00AE50D6" w:rsidRDefault="00993BD2" w:rsidP="00EA6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4E53E8" w14:textId="77777777" w:rsidR="00993BD2" w:rsidRPr="00AE50D6" w:rsidRDefault="00993BD2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BF5EBEE" w14:textId="77777777" w:rsidR="00993BD2" w:rsidRPr="00AE50D6" w:rsidRDefault="00993BD2" w:rsidP="00455B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877" w:rsidRPr="00F036EF" w14:paraId="08A0D342" w14:textId="77777777" w:rsidTr="00F036EF">
        <w:tc>
          <w:tcPr>
            <w:tcW w:w="5181" w:type="dxa"/>
            <w:gridSpan w:val="2"/>
            <w:shd w:val="clear" w:color="auto" w:fill="00B050"/>
          </w:tcPr>
          <w:p w14:paraId="6BF25885" w14:textId="77777777" w:rsidR="00BC70A2" w:rsidRPr="00F036EF" w:rsidRDefault="00BC70A2" w:rsidP="00815F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36EF">
              <w:rPr>
                <w:rFonts w:ascii="Arial" w:hAnsi="Arial" w:cs="Arial"/>
                <w:b/>
                <w:sz w:val="24"/>
                <w:szCs w:val="24"/>
              </w:rPr>
              <w:t xml:space="preserve">MA, SEMESTER </w:t>
            </w:r>
            <w:r w:rsidR="00E737BB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1623" w:type="dxa"/>
            <w:shd w:val="clear" w:color="auto" w:fill="00B050"/>
          </w:tcPr>
          <w:p w14:paraId="4B3AE000" w14:textId="77777777" w:rsidR="00BC70A2" w:rsidRPr="00F036EF" w:rsidRDefault="00BC70A2" w:rsidP="00EA6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B050"/>
          </w:tcPr>
          <w:p w14:paraId="2CB0393E" w14:textId="77777777" w:rsidR="00BC70A2" w:rsidRPr="00F036EF" w:rsidRDefault="00BC70A2" w:rsidP="00EA6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7F90BFCF" w14:textId="77777777" w:rsidR="00BC70A2" w:rsidRPr="00F036EF" w:rsidRDefault="00BC70A2" w:rsidP="00800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00B050"/>
          </w:tcPr>
          <w:p w14:paraId="6F1B628E" w14:textId="77777777" w:rsidR="00BC70A2" w:rsidRPr="00F036EF" w:rsidRDefault="00BC70A2" w:rsidP="00815F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0877" w:rsidRPr="00800877" w14:paraId="039BD9FE" w14:textId="77777777" w:rsidTr="00F036EF">
        <w:tc>
          <w:tcPr>
            <w:tcW w:w="5181" w:type="dxa"/>
            <w:gridSpan w:val="2"/>
            <w:shd w:val="clear" w:color="auto" w:fill="92D050"/>
          </w:tcPr>
          <w:p w14:paraId="1CD52D39" w14:textId="77777777" w:rsidR="00BC70A2" w:rsidRPr="00800877" w:rsidRDefault="00EA6AB0" w:rsidP="00815F4A">
            <w:pPr>
              <w:rPr>
                <w:rFonts w:ascii="Arial" w:hAnsi="Arial" w:cs="Arial"/>
                <w:sz w:val="24"/>
                <w:szCs w:val="24"/>
              </w:rPr>
            </w:pPr>
            <w:r>
              <w:t>The workshop methodology of literature</w:t>
            </w:r>
          </w:p>
        </w:tc>
        <w:tc>
          <w:tcPr>
            <w:tcW w:w="1623" w:type="dxa"/>
            <w:shd w:val="clear" w:color="auto" w:fill="92D050"/>
          </w:tcPr>
          <w:p w14:paraId="3934978F" w14:textId="77777777" w:rsidR="00BC70A2" w:rsidRPr="00800877" w:rsidRDefault="00EA6AB0" w:rsidP="00EA6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92D050"/>
          </w:tcPr>
          <w:p w14:paraId="31A7171A" w14:textId="77777777" w:rsidR="00BC70A2" w:rsidRPr="00800877" w:rsidRDefault="00EA6AB0" w:rsidP="00EA6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418" w:type="dxa"/>
            <w:shd w:val="clear" w:color="auto" w:fill="92D050"/>
          </w:tcPr>
          <w:p w14:paraId="722E053A" w14:textId="77777777" w:rsidR="00BC70A2" w:rsidRPr="00800877" w:rsidRDefault="00EA6AB0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92D050"/>
          </w:tcPr>
          <w:p w14:paraId="6A8B7888" w14:textId="77777777" w:rsidR="00BC70A2" w:rsidRPr="00800877" w:rsidRDefault="00EA6AB0" w:rsidP="00815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Prachnio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800877" w:rsidRPr="00800877" w14:paraId="5AB4674C" w14:textId="77777777" w:rsidTr="00F036EF">
        <w:tc>
          <w:tcPr>
            <w:tcW w:w="5181" w:type="dxa"/>
            <w:gridSpan w:val="2"/>
            <w:shd w:val="clear" w:color="auto" w:fill="92D050"/>
          </w:tcPr>
          <w:p w14:paraId="0D069DEC" w14:textId="77777777" w:rsidR="00BC70A2" w:rsidRPr="00800877" w:rsidRDefault="00EA6AB0" w:rsidP="00815F4A">
            <w:pPr>
              <w:rPr>
                <w:rFonts w:ascii="Arial" w:hAnsi="Arial" w:cs="Arial"/>
                <w:sz w:val="24"/>
                <w:szCs w:val="24"/>
              </w:rPr>
            </w:pPr>
            <w:r>
              <w:t>Techniques of linguistic methodology</w:t>
            </w:r>
          </w:p>
        </w:tc>
        <w:tc>
          <w:tcPr>
            <w:tcW w:w="1623" w:type="dxa"/>
            <w:shd w:val="clear" w:color="auto" w:fill="92D050"/>
          </w:tcPr>
          <w:p w14:paraId="51E5267F" w14:textId="77777777" w:rsidR="00BC70A2" w:rsidRPr="00800877" w:rsidRDefault="00EA6AB0" w:rsidP="00EA6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92D050"/>
          </w:tcPr>
          <w:p w14:paraId="5F02C614" w14:textId="77777777" w:rsidR="00BC70A2" w:rsidRPr="00800877" w:rsidRDefault="00EA6AB0" w:rsidP="00EA6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418" w:type="dxa"/>
            <w:shd w:val="clear" w:color="auto" w:fill="92D050"/>
          </w:tcPr>
          <w:p w14:paraId="0875D558" w14:textId="77777777" w:rsidR="00BC70A2" w:rsidRPr="00800877" w:rsidRDefault="00EA6AB0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92D050"/>
          </w:tcPr>
          <w:p w14:paraId="2B864FE9" w14:textId="77777777" w:rsidR="00BC70A2" w:rsidRPr="00800877" w:rsidRDefault="00EA6AB0" w:rsidP="00815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Prof. Beata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Żywicka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800877" w:rsidRPr="00800877" w14:paraId="32715225" w14:textId="77777777" w:rsidTr="00F036EF">
        <w:tc>
          <w:tcPr>
            <w:tcW w:w="5181" w:type="dxa"/>
            <w:gridSpan w:val="2"/>
            <w:shd w:val="clear" w:color="auto" w:fill="92D050"/>
          </w:tcPr>
          <w:p w14:paraId="55EBBDA7" w14:textId="77777777" w:rsidR="00BC70A2" w:rsidRPr="00800877" w:rsidRDefault="00EA6AB0" w:rsidP="00815F4A">
            <w:pPr>
              <w:rPr>
                <w:rFonts w:ascii="Arial" w:hAnsi="Arial" w:cs="Arial"/>
                <w:sz w:val="24"/>
                <w:szCs w:val="24"/>
              </w:rPr>
            </w:pPr>
            <w:r>
              <w:t>Polish literature after 1989</w:t>
            </w:r>
          </w:p>
        </w:tc>
        <w:tc>
          <w:tcPr>
            <w:tcW w:w="1623" w:type="dxa"/>
            <w:shd w:val="clear" w:color="auto" w:fill="92D050"/>
          </w:tcPr>
          <w:p w14:paraId="4FD790D9" w14:textId="77777777" w:rsidR="00BC70A2" w:rsidRPr="00800877" w:rsidRDefault="00EA6AB0" w:rsidP="00EA6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</w:t>
            </w:r>
          </w:p>
        </w:tc>
        <w:tc>
          <w:tcPr>
            <w:tcW w:w="1559" w:type="dxa"/>
            <w:shd w:val="clear" w:color="auto" w:fill="92D050"/>
          </w:tcPr>
          <w:p w14:paraId="1BDCC53A" w14:textId="77777777" w:rsidR="00BC70A2" w:rsidRPr="00800877" w:rsidRDefault="00EA6AB0" w:rsidP="00EA6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418" w:type="dxa"/>
            <w:shd w:val="clear" w:color="auto" w:fill="92D050"/>
          </w:tcPr>
          <w:p w14:paraId="7F87073A" w14:textId="77777777" w:rsidR="00BC70A2" w:rsidRPr="00800877" w:rsidRDefault="00EA6AB0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92D050"/>
          </w:tcPr>
          <w:p w14:paraId="7A2D2F02" w14:textId="77777777" w:rsidR="00BC70A2" w:rsidRPr="00800877" w:rsidRDefault="00EA6AB0" w:rsidP="00815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Prof. Roman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Bobryk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800877" w:rsidRPr="00800877" w14:paraId="06F8ED0E" w14:textId="77777777" w:rsidTr="00F036EF">
        <w:tc>
          <w:tcPr>
            <w:tcW w:w="5181" w:type="dxa"/>
            <w:gridSpan w:val="2"/>
            <w:shd w:val="clear" w:color="auto" w:fill="92D050"/>
          </w:tcPr>
          <w:p w14:paraId="40691701" w14:textId="77777777" w:rsidR="00BC70A2" w:rsidRPr="00800877" w:rsidRDefault="00EA6AB0" w:rsidP="00815F4A">
            <w:pPr>
              <w:rPr>
                <w:rFonts w:ascii="Arial" w:hAnsi="Arial" w:cs="Arial"/>
                <w:sz w:val="24"/>
                <w:szCs w:val="24"/>
              </w:rPr>
            </w:pPr>
            <w:r>
              <w:t>Basics of copywriting</w:t>
            </w:r>
          </w:p>
        </w:tc>
        <w:tc>
          <w:tcPr>
            <w:tcW w:w="1623" w:type="dxa"/>
            <w:shd w:val="clear" w:color="auto" w:fill="92D050"/>
          </w:tcPr>
          <w:p w14:paraId="1AA458BB" w14:textId="77777777" w:rsidR="00BC70A2" w:rsidRPr="00800877" w:rsidRDefault="00EA6AB0" w:rsidP="00EA6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92D050"/>
          </w:tcPr>
          <w:p w14:paraId="2DECCFD5" w14:textId="77777777" w:rsidR="00BC70A2" w:rsidRPr="00800877" w:rsidRDefault="00EA6AB0" w:rsidP="00EA6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h</w:t>
            </w:r>
          </w:p>
        </w:tc>
        <w:tc>
          <w:tcPr>
            <w:tcW w:w="1418" w:type="dxa"/>
            <w:shd w:val="clear" w:color="auto" w:fill="92D050"/>
          </w:tcPr>
          <w:p w14:paraId="70EDE64F" w14:textId="77777777" w:rsidR="00BC70A2" w:rsidRPr="00800877" w:rsidRDefault="00EA6AB0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92D050"/>
          </w:tcPr>
          <w:p w14:paraId="71A94CEC" w14:textId="77777777" w:rsidR="00BC70A2" w:rsidRPr="00800877" w:rsidRDefault="00EA6AB0" w:rsidP="00815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Bandzarewicz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800877" w:rsidRPr="00800877" w14:paraId="555B9906" w14:textId="77777777" w:rsidTr="00F036EF">
        <w:tc>
          <w:tcPr>
            <w:tcW w:w="5181" w:type="dxa"/>
            <w:gridSpan w:val="2"/>
            <w:shd w:val="clear" w:color="auto" w:fill="92D050"/>
          </w:tcPr>
          <w:p w14:paraId="16AAD42E" w14:textId="77777777" w:rsidR="00BC70A2" w:rsidRPr="00800877" w:rsidRDefault="00EA6AB0" w:rsidP="00EA6AB0">
            <w:pPr>
              <w:tabs>
                <w:tab w:val="left" w:pos="4208"/>
              </w:tabs>
              <w:rPr>
                <w:rFonts w:ascii="Arial" w:hAnsi="Arial" w:cs="Arial"/>
                <w:sz w:val="24"/>
                <w:szCs w:val="24"/>
              </w:rPr>
            </w:pPr>
            <w:r>
              <w:t>Screenwriting 1</w:t>
            </w:r>
          </w:p>
        </w:tc>
        <w:tc>
          <w:tcPr>
            <w:tcW w:w="1623" w:type="dxa"/>
            <w:shd w:val="clear" w:color="auto" w:fill="92D050"/>
          </w:tcPr>
          <w:p w14:paraId="329AB4FD" w14:textId="77777777" w:rsidR="00BC70A2" w:rsidRPr="00800877" w:rsidRDefault="00EA6AB0" w:rsidP="00EA6AB0">
            <w:pPr>
              <w:tabs>
                <w:tab w:val="left" w:pos="115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92D050"/>
          </w:tcPr>
          <w:p w14:paraId="741E244D" w14:textId="77777777" w:rsidR="00BC70A2" w:rsidRPr="00800877" w:rsidRDefault="00EA6AB0" w:rsidP="00EA6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418" w:type="dxa"/>
            <w:shd w:val="clear" w:color="auto" w:fill="92D050"/>
          </w:tcPr>
          <w:p w14:paraId="4363885F" w14:textId="77777777" w:rsidR="00BC70A2" w:rsidRPr="00800877" w:rsidRDefault="00EA6AB0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92D050"/>
          </w:tcPr>
          <w:p w14:paraId="5C737BA7" w14:textId="77777777" w:rsidR="00BC70A2" w:rsidRPr="00800877" w:rsidRDefault="00EA6AB0" w:rsidP="00815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Stelingowska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EA6AB0" w:rsidRPr="00800877" w14:paraId="1C32FF8F" w14:textId="77777777" w:rsidTr="0063514E">
        <w:tc>
          <w:tcPr>
            <w:tcW w:w="5181" w:type="dxa"/>
            <w:gridSpan w:val="2"/>
            <w:shd w:val="clear" w:color="auto" w:fill="92D050"/>
          </w:tcPr>
          <w:p w14:paraId="360A4F7A" w14:textId="77777777" w:rsidR="00EA6AB0" w:rsidRPr="00800877" w:rsidRDefault="00EA6AB0" w:rsidP="0063514E">
            <w:pPr>
              <w:rPr>
                <w:rFonts w:ascii="Arial" w:hAnsi="Arial" w:cs="Arial"/>
                <w:sz w:val="24"/>
                <w:szCs w:val="24"/>
              </w:rPr>
            </w:pPr>
            <w:r>
              <w:t>Small literary forms. Theory and practice</w:t>
            </w:r>
          </w:p>
        </w:tc>
        <w:tc>
          <w:tcPr>
            <w:tcW w:w="1623" w:type="dxa"/>
            <w:shd w:val="clear" w:color="auto" w:fill="92D050"/>
          </w:tcPr>
          <w:p w14:paraId="4497BC0F" w14:textId="77777777" w:rsidR="00EA6AB0" w:rsidRPr="00800877" w:rsidRDefault="00EA6AB0" w:rsidP="00EA6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92D050"/>
          </w:tcPr>
          <w:p w14:paraId="0C1662E5" w14:textId="77777777" w:rsidR="00EA6AB0" w:rsidRPr="00800877" w:rsidRDefault="00EA6AB0" w:rsidP="00EA6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418" w:type="dxa"/>
            <w:shd w:val="clear" w:color="auto" w:fill="92D050"/>
          </w:tcPr>
          <w:p w14:paraId="51DC9DB1" w14:textId="77777777" w:rsidR="00EA6AB0" w:rsidRPr="00800877" w:rsidRDefault="00EA6AB0" w:rsidP="00635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92D050"/>
          </w:tcPr>
          <w:p w14:paraId="179A797A" w14:textId="77777777" w:rsidR="00EA6AB0" w:rsidRPr="00800877" w:rsidRDefault="00EA6AB0" w:rsidP="006351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Stelingowska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  <w:tr w:rsidR="00800877" w:rsidRPr="00800877" w14:paraId="37FECB00" w14:textId="77777777" w:rsidTr="00F036EF">
        <w:tc>
          <w:tcPr>
            <w:tcW w:w="5181" w:type="dxa"/>
            <w:gridSpan w:val="2"/>
          </w:tcPr>
          <w:p w14:paraId="6B82DA4D" w14:textId="77777777" w:rsidR="00BC70A2" w:rsidRPr="00800877" w:rsidRDefault="00BC70A2" w:rsidP="00815F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5FDB582" w14:textId="77777777" w:rsidR="00BC70A2" w:rsidRPr="00800877" w:rsidRDefault="00BC70A2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2907AE" w14:textId="77777777" w:rsidR="00BC70A2" w:rsidRPr="00800877" w:rsidRDefault="00BC70A2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1874AD" w14:textId="77777777" w:rsidR="00BC70A2" w:rsidRPr="00800877" w:rsidRDefault="00BC70A2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B410236" w14:textId="77777777" w:rsidR="00BC70A2" w:rsidRPr="00800877" w:rsidRDefault="00BC70A2" w:rsidP="00815F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877" w:rsidRPr="00F036EF" w14:paraId="47E9D7B3" w14:textId="77777777" w:rsidTr="00F036EF">
        <w:tc>
          <w:tcPr>
            <w:tcW w:w="5181" w:type="dxa"/>
            <w:gridSpan w:val="2"/>
            <w:shd w:val="clear" w:color="auto" w:fill="00B050"/>
          </w:tcPr>
          <w:p w14:paraId="44BEA2BB" w14:textId="77777777" w:rsidR="00BC70A2" w:rsidRPr="00F036EF" w:rsidRDefault="00BC70A2" w:rsidP="00815F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36EF">
              <w:rPr>
                <w:rFonts w:ascii="Arial" w:hAnsi="Arial" w:cs="Arial"/>
                <w:b/>
                <w:sz w:val="24"/>
                <w:szCs w:val="24"/>
              </w:rPr>
              <w:t xml:space="preserve">MA, SEMESTER </w:t>
            </w:r>
            <w:r w:rsidR="00E737BB">
              <w:rPr>
                <w:rFonts w:ascii="Arial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1623" w:type="dxa"/>
            <w:shd w:val="clear" w:color="auto" w:fill="00B050"/>
          </w:tcPr>
          <w:p w14:paraId="6075B0B4" w14:textId="77777777" w:rsidR="00BC70A2" w:rsidRPr="00F036EF" w:rsidRDefault="00BC70A2" w:rsidP="00800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B050"/>
          </w:tcPr>
          <w:p w14:paraId="1E08E241" w14:textId="77777777" w:rsidR="00BC70A2" w:rsidRPr="00F036EF" w:rsidRDefault="00BC70A2" w:rsidP="00800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55DC8A90" w14:textId="77777777" w:rsidR="00BC70A2" w:rsidRPr="00F036EF" w:rsidRDefault="00BC70A2" w:rsidP="008008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00B050"/>
          </w:tcPr>
          <w:p w14:paraId="08BCA3F0" w14:textId="77777777" w:rsidR="00BC70A2" w:rsidRPr="00F036EF" w:rsidRDefault="00BC70A2" w:rsidP="00815F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0877" w:rsidRPr="00800877" w14:paraId="7C8E5D60" w14:textId="77777777" w:rsidTr="00F036EF">
        <w:tc>
          <w:tcPr>
            <w:tcW w:w="5181" w:type="dxa"/>
            <w:gridSpan w:val="2"/>
            <w:shd w:val="clear" w:color="auto" w:fill="92D050"/>
          </w:tcPr>
          <w:p w14:paraId="7104B9A1" w14:textId="77777777" w:rsidR="00993BD2" w:rsidRPr="00800877" w:rsidRDefault="00EA6AB0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t>Theory and practice of reportage</w:t>
            </w:r>
          </w:p>
        </w:tc>
        <w:tc>
          <w:tcPr>
            <w:tcW w:w="1623" w:type="dxa"/>
            <w:shd w:val="clear" w:color="auto" w:fill="92D050"/>
          </w:tcPr>
          <w:p w14:paraId="5D5239E4" w14:textId="77777777" w:rsidR="00993BD2" w:rsidRPr="00800877" w:rsidRDefault="00EA6AB0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</w:t>
            </w:r>
          </w:p>
        </w:tc>
        <w:tc>
          <w:tcPr>
            <w:tcW w:w="1559" w:type="dxa"/>
            <w:shd w:val="clear" w:color="auto" w:fill="92D050"/>
          </w:tcPr>
          <w:p w14:paraId="3683C8F4" w14:textId="77777777" w:rsidR="00993BD2" w:rsidRPr="00800877" w:rsidRDefault="00EA6AB0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h</w:t>
            </w:r>
          </w:p>
        </w:tc>
        <w:tc>
          <w:tcPr>
            <w:tcW w:w="1418" w:type="dxa"/>
            <w:shd w:val="clear" w:color="auto" w:fill="92D050"/>
          </w:tcPr>
          <w:p w14:paraId="78C10C68" w14:textId="77777777" w:rsidR="00993BD2" w:rsidRPr="00800877" w:rsidRDefault="00EA6AB0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92D050"/>
          </w:tcPr>
          <w:p w14:paraId="2105F4D5" w14:textId="77777777" w:rsidR="00993BD2" w:rsidRPr="00800877" w:rsidRDefault="00EA6AB0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Prof. Andrzej Borkowski, PhD</w:t>
            </w:r>
          </w:p>
        </w:tc>
      </w:tr>
      <w:tr w:rsidR="00800877" w:rsidRPr="00800877" w14:paraId="61CE8683" w14:textId="77777777" w:rsidTr="00F036EF">
        <w:trPr>
          <w:trHeight w:val="284"/>
        </w:trPr>
        <w:tc>
          <w:tcPr>
            <w:tcW w:w="5181" w:type="dxa"/>
            <w:gridSpan w:val="2"/>
            <w:shd w:val="clear" w:color="auto" w:fill="92D050"/>
          </w:tcPr>
          <w:p w14:paraId="7CA12F72" w14:textId="77777777" w:rsidR="00993BD2" w:rsidRPr="00800877" w:rsidRDefault="00EA6AB0" w:rsidP="00BC70A2">
            <w:pPr>
              <w:rPr>
                <w:rFonts w:ascii="Arial" w:hAnsi="Arial" w:cs="Arial"/>
                <w:sz w:val="24"/>
                <w:szCs w:val="24"/>
              </w:rPr>
            </w:pPr>
            <w:r>
              <w:t>Typography of the text in the media</w:t>
            </w:r>
          </w:p>
        </w:tc>
        <w:tc>
          <w:tcPr>
            <w:tcW w:w="1623" w:type="dxa"/>
            <w:shd w:val="clear" w:color="auto" w:fill="92D050"/>
          </w:tcPr>
          <w:p w14:paraId="4EA6271E" w14:textId="77777777" w:rsidR="00993BD2" w:rsidRPr="00800877" w:rsidRDefault="00EA6AB0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92D050"/>
          </w:tcPr>
          <w:p w14:paraId="573789BB" w14:textId="77777777" w:rsidR="00993BD2" w:rsidRPr="00800877" w:rsidRDefault="00EA6AB0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</w:t>
            </w:r>
          </w:p>
        </w:tc>
        <w:tc>
          <w:tcPr>
            <w:tcW w:w="1418" w:type="dxa"/>
            <w:shd w:val="clear" w:color="auto" w:fill="92D050"/>
          </w:tcPr>
          <w:p w14:paraId="08ABB0FD" w14:textId="77777777" w:rsidR="00993BD2" w:rsidRPr="00800877" w:rsidRDefault="00EA6AB0" w:rsidP="00800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92D050"/>
          </w:tcPr>
          <w:p w14:paraId="3DB19C86" w14:textId="77777777" w:rsidR="00993BD2" w:rsidRPr="00800877" w:rsidRDefault="00EA6AB0" w:rsidP="00455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Pliszka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</w:tr>
    </w:tbl>
    <w:p w14:paraId="4B0B3485" w14:textId="77777777" w:rsidR="00455B8B" w:rsidRPr="00800877" w:rsidRDefault="00455B8B" w:rsidP="00455B8B">
      <w:pPr>
        <w:rPr>
          <w:rFonts w:ascii="Arial" w:hAnsi="Arial" w:cs="Arial"/>
          <w:sz w:val="24"/>
          <w:szCs w:val="24"/>
        </w:rPr>
      </w:pPr>
    </w:p>
    <w:p w14:paraId="07EA9F7F" w14:textId="77777777" w:rsidR="000C73DA" w:rsidRPr="00D15445" w:rsidRDefault="000C73DA"/>
    <w:sectPr w:rsidR="000C73DA" w:rsidRPr="00D15445" w:rsidSect="00455B8B">
      <w:pgSz w:w="16840" w:h="11910" w:orient="landscape"/>
      <w:pgMar w:top="11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8B"/>
    <w:rsid w:val="000C73DA"/>
    <w:rsid w:val="00143DEB"/>
    <w:rsid w:val="001F7F8D"/>
    <w:rsid w:val="003D61A9"/>
    <w:rsid w:val="00455B8B"/>
    <w:rsid w:val="00507103"/>
    <w:rsid w:val="005D427C"/>
    <w:rsid w:val="00800877"/>
    <w:rsid w:val="00893529"/>
    <w:rsid w:val="00993BD2"/>
    <w:rsid w:val="00AA1AF1"/>
    <w:rsid w:val="00AE50D6"/>
    <w:rsid w:val="00BC70A2"/>
    <w:rsid w:val="00D153A0"/>
    <w:rsid w:val="00D15445"/>
    <w:rsid w:val="00E737BB"/>
    <w:rsid w:val="00EA6AB0"/>
    <w:rsid w:val="00ED6360"/>
    <w:rsid w:val="00F0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58C2"/>
  <w15:docId w15:val="{FE9D1185-BF40-43D8-B76F-051033B4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55B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55B8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Admin</cp:lastModifiedBy>
  <cp:revision>2</cp:revision>
  <dcterms:created xsi:type="dcterms:W3CDTF">2024-06-24T11:19:00Z</dcterms:created>
  <dcterms:modified xsi:type="dcterms:W3CDTF">2024-06-24T11:19:00Z</dcterms:modified>
</cp:coreProperties>
</file>